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59" w:rsidRPr="00A06BFF" w:rsidRDefault="00427A59" w:rsidP="00A06BFF">
      <w:pPr>
        <w:spacing w:after="0"/>
        <w:jc w:val="center"/>
        <w:rPr>
          <w:rFonts w:ascii="Times New Roman" w:hAnsi="Times New Roman" w:cs="Times New Roman"/>
          <w:sz w:val="24"/>
          <w:szCs w:val="24"/>
        </w:rPr>
      </w:pPr>
      <w:r w:rsidRPr="00A06BFF">
        <w:rPr>
          <w:rFonts w:ascii="Times New Roman" w:hAnsi="Times New Roman" w:cs="Times New Roman"/>
          <w:sz w:val="24"/>
          <w:szCs w:val="24"/>
        </w:rPr>
        <w:t>ИРКУТСКАЯ ОБЛАСТЬ</w:t>
      </w:r>
    </w:p>
    <w:p w:rsidR="00427A59" w:rsidRPr="00A06BFF" w:rsidRDefault="00427A59" w:rsidP="00A06BFF">
      <w:pPr>
        <w:spacing w:after="0"/>
        <w:jc w:val="center"/>
        <w:rPr>
          <w:rFonts w:ascii="Times New Roman" w:hAnsi="Times New Roman" w:cs="Times New Roman"/>
          <w:sz w:val="24"/>
          <w:szCs w:val="24"/>
        </w:rPr>
      </w:pPr>
      <w:r w:rsidRPr="00A06BFF">
        <w:rPr>
          <w:rFonts w:ascii="Times New Roman" w:hAnsi="Times New Roman" w:cs="Times New Roman"/>
          <w:sz w:val="24"/>
          <w:szCs w:val="24"/>
        </w:rPr>
        <w:t>БОХАНСКИЙ РАЙОН</w:t>
      </w:r>
    </w:p>
    <w:p w:rsidR="00427A59" w:rsidRPr="00A06BFF" w:rsidRDefault="00427A59" w:rsidP="00A06BFF">
      <w:pPr>
        <w:spacing w:after="0"/>
        <w:jc w:val="center"/>
        <w:rPr>
          <w:rFonts w:ascii="Times New Roman" w:hAnsi="Times New Roman" w:cs="Times New Roman"/>
          <w:sz w:val="24"/>
          <w:szCs w:val="24"/>
        </w:rPr>
      </w:pPr>
      <w:r w:rsidRPr="00A06BFF">
        <w:rPr>
          <w:rFonts w:ascii="Times New Roman" w:hAnsi="Times New Roman" w:cs="Times New Roman"/>
          <w:sz w:val="24"/>
          <w:szCs w:val="24"/>
        </w:rPr>
        <w:t>МУНИЦИПАЛЬНОЕ ОБРАЗОВАНИЕ «ТИХОНОВКА»</w:t>
      </w:r>
    </w:p>
    <w:p w:rsidR="00427A59" w:rsidRPr="00A06BFF" w:rsidRDefault="005266D1" w:rsidP="00A06BFF">
      <w:pPr>
        <w:spacing w:after="0"/>
        <w:jc w:val="center"/>
        <w:rPr>
          <w:rFonts w:ascii="Times New Roman" w:hAnsi="Times New Roman" w:cs="Times New Roman"/>
          <w:sz w:val="24"/>
          <w:szCs w:val="24"/>
        </w:rPr>
      </w:pPr>
      <w:r>
        <w:rPr>
          <w:rFonts w:ascii="Times New Roman" w:hAnsi="Times New Roman" w:cs="Times New Roman"/>
          <w:sz w:val="24"/>
          <w:szCs w:val="24"/>
        </w:rPr>
        <w:br/>
        <w:t>ВЕСТНИК 11 (10) от 23</w:t>
      </w:r>
      <w:r w:rsidR="00427A59" w:rsidRPr="00A06BFF">
        <w:rPr>
          <w:rFonts w:ascii="Times New Roman" w:hAnsi="Times New Roman" w:cs="Times New Roman"/>
          <w:sz w:val="24"/>
          <w:szCs w:val="24"/>
        </w:rPr>
        <w:t>.11.2020 год</w:t>
      </w:r>
    </w:p>
    <w:p w:rsidR="00427A59" w:rsidRPr="00A06BFF" w:rsidRDefault="00427A59" w:rsidP="00A06BFF">
      <w:pPr>
        <w:spacing w:after="0"/>
        <w:rPr>
          <w:rFonts w:ascii="Times New Roman" w:hAnsi="Times New Roman" w:cs="Times New Roman"/>
          <w:sz w:val="24"/>
          <w:szCs w:val="24"/>
        </w:rPr>
      </w:pPr>
    </w:p>
    <w:p w:rsidR="00427A59" w:rsidRPr="00A06BFF" w:rsidRDefault="00427A59" w:rsidP="00A06BFF">
      <w:pPr>
        <w:spacing w:after="0"/>
        <w:jc w:val="center"/>
        <w:rPr>
          <w:rFonts w:ascii="Times New Roman" w:hAnsi="Times New Roman" w:cs="Times New Roman"/>
          <w:b/>
          <w:sz w:val="24"/>
          <w:szCs w:val="24"/>
        </w:rPr>
      </w:pPr>
      <w:r w:rsidRPr="00A06BFF">
        <w:rPr>
          <w:rFonts w:ascii="Times New Roman" w:hAnsi="Times New Roman" w:cs="Times New Roman"/>
          <w:b/>
          <w:sz w:val="24"/>
          <w:szCs w:val="24"/>
        </w:rPr>
        <w:t>Российская Федерация                               Проект</w:t>
      </w:r>
    </w:p>
    <w:p w:rsidR="00427A59" w:rsidRPr="00A06BFF" w:rsidRDefault="00427A59" w:rsidP="00A06BFF">
      <w:pPr>
        <w:spacing w:after="0"/>
        <w:jc w:val="center"/>
        <w:rPr>
          <w:rFonts w:ascii="Times New Roman" w:hAnsi="Times New Roman" w:cs="Times New Roman"/>
          <w:b/>
          <w:sz w:val="24"/>
          <w:szCs w:val="24"/>
        </w:rPr>
      </w:pPr>
      <w:r w:rsidRPr="00A06BFF">
        <w:rPr>
          <w:rFonts w:ascii="Times New Roman" w:hAnsi="Times New Roman" w:cs="Times New Roman"/>
          <w:b/>
          <w:sz w:val="24"/>
          <w:szCs w:val="24"/>
        </w:rPr>
        <w:t>Иркутская область</w:t>
      </w:r>
    </w:p>
    <w:p w:rsidR="00427A59" w:rsidRPr="00A06BFF" w:rsidRDefault="00427A59" w:rsidP="00A06BFF">
      <w:pPr>
        <w:spacing w:after="0"/>
        <w:jc w:val="center"/>
        <w:rPr>
          <w:rFonts w:ascii="Times New Roman" w:hAnsi="Times New Roman" w:cs="Times New Roman"/>
          <w:b/>
          <w:sz w:val="24"/>
          <w:szCs w:val="24"/>
        </w:rPr>
      </w:pPr>
      <w:r w:rsidRPr="00A06BFF">
        <w:rPr>
          <w:rFonts w:ascii="Times New Roman" w:hAnsi="Times New Roman" w:cs="Times New Roman"/>
          <w:b/>
          <w:sz w:val="24"/>
          <w:szCs w:val="24"/>
        </w:rPr>
        <w:t>Боханский район</w:t>
      </w:r>
    </w:p>
    <w:p w:rsidR="00427A59" w:rsidRPr="00A06BFF" w:rsidRDefault="00427A59" w:rsidP="00A06BFF">
      <w:pPr>
        <w:spacing w:after="0"/>
        <w:jc w:val="center"/>
        <w:rPr>
          <w:rFonts w:ascii="Times New Roman" w:hAnsi="Times New Roman" w:cs="Times New Roman"/>
          <w:b/>
          <w:i/>
          <w:sz w:val="24"/>
          <w:szCs w:val="24"/>
        </w:rPr>
      </w:pPr>
    </w:p>
    <w:p w:rsidR="00427A59" w:rsidRPr="00A06BFF" w:rsidRDefault="00427A59" w:rsidP="00A06BFF">
      <w:pPr>
        <w:spacing w:after="0"/>
        <w:jc w:val="center"/>
        <w:rPr>
          <w:rFonts w:ascii="Times New Roman" w:hAnsi="Times New Roman" w:cs="Times New Roman"/>
          <w:b/>
          <w:i/>
          <w:sz w:val="24"/>
          <w:szCs w:val="24"/>
        </w:rPr>
      </w:pPr>
      <w:r w:rsidRPr="00A06BFF">
        <w:rPr>
          <w:rFonts w:ascii="Times New Roman" w:hAnsi="Times New Roman" w:cs="Times New Roman"/>
          <w:b/>
          <w:i/>
          <w:sz w:val="24"/>
          <w:szCs w:val="24"/>
        </w:rPr>
        <w:t>Дума</w:t>
      </w:r>
    </w:p>
    <w:p w:rsidR="00427A59" w:rsidRPr="00A06BFF" w:rsidRDefault="00427A59" w:rsidP="00A06BFF">
      <w:pPr>
        <w:spacing w:after="0"/>
        <w:jc w:val="center"/>
        <w:rPr>
          <w:rFonts w:ascii="Times New Roman" w:hAnsi="Times New Roman" w:cs="Times New Roman"/>
          <w:b/>
          <w:i/>
          <w:sz w:val="24"/>
          <w:szCs w:val="24"/>
        </w:rPr>
      </w:pPr>
      <w:r w:rsidRPr="00A06BFF">
        <w:rPr>
          <w:rFonts w:ascii="Times New Roman" w:hAnsi="Times New Roman" w:cs="Times New Roman"/>
          <w:b/>
          <w:i/>
          <w:sz w:val="24"/>
          <w:szCs w:val="24"/>
        </w:rPr>
        <w:t xml:space="preserve"> муниципального образования «Тихоновка»</w:t>
      </w:r>
    </w:p>
    <w:p w:rsidR="00427A59" w:rsidRPr="00A06BFF" w:rsidRDefault="00427A59" w:rsidP="00A06BFF">
      <w:pPr>
        <w:pStyle w:val="3"/>
        <w:rPr>
          <w:szCs w:val="24"/>
        </w:rPr>
      </w:pPr>
      <w:r w:rsidRPr="00A06BFF">
        <w:rPr>
          <w:szCs w:val="24"/>
        </w:rPr>
        <w:t xml:space="preserve">                                                                                                 </w:t>
      </w:r>
    </w:p>
    <w:p w:rsidR="00427A59" w:rsidRPr="00A06BFF" w:rsidRDefault="00427A59" w:rsidP="00A06BFF">
      <w:pPr>
        <w:spacing w:after="0"/>
        <w:jc w:val="center"/>
        <w:rPr>
          <w:rFonts w:ascii="Times New Roman" w:hAnsi="Times New Roman" w:cs="Times New Roman"/>
          <w:sz w:val="24"/>
          <w:szCs w:val="24"/>
        </w:rPr>
      </w:pPr>
      <w:r w:rsidRPr="00A06BFF">
        <w:rPr>
          <w:rFonts w:ascii="Times New Roman" w:hAnsi="Times New Roman" w:cs="Times New Roman"/>
          <w:sz w:val="24"/>
          <w:szCs w:val="24"/>
        </w:rPr>
        <w:tab/>
      </w:r>
      <w:r w:rsidRPr="00A06BFF">
        <w:rPr>
          <w:rFonts w:ascii="Times New Roman" w:hAnsi="Times New Roman" w:cs="Times New Roman"/>
          <w:sz w:val="24"/>
          <w:szCs w:val="24"/>
        </w:rPr>
        <w:tab/>
      </w:r>
      <w:r w:rsidRPr="00A06BFF">
        <w:rPr>
          <w:rFonts w:ascii="Times New Roman" w:hAnsi="Times New Roman" w:cs="Times New Roman"/>
          <w:sz w:val="24"/>
          <w:szCs w:val="24"/>
        </w:rPr>
        <w:tab/>
        <w:t xml:space="preserve">         </w:t>
      </w:r>
      <w:r w:rsidRPr="00A06BFF">
        <w:rPr>
          <w:rFonts w:ascii="Times New Roman" w:hAnsi="Times New Roman" w:cs="Times New Roman"/>
          <w:sz w:val="24"/>
          <w:szCs w:val="24"/>
        </w:rPr>
        <w:tab/>
        <w:t xml:space="preserve">                                                                         с. Тихоновка</w:t>
      </w:r>
    </w:p>
    <w:p w:rsidR="00427A59" w:rsidRPr="00A06BFF" w:rsidRDefault="00427A59" w:rsidP="00A06BFF">
      <w:pPr>
        <w:spacing w:after="0"/>
        <w:rPr>
          <w:rFonts w:ascii="Times New Roman" w:hAnsi="Times New Roman" w:cs="Times New Roman"/>
          <w:sz w:val="24"/>
          <w:szCs w:val="24"/>
        </w:rPr>
      </w:pPr>
    </w:p>
    <w:p w:rsidR="00427A59" w:rsidRPr="00A06BFF" w:rsidRDefault="00427A59" w:rsidP="00A06BFF">
      <w:pPr>
        <w:spacing w:after="0"/>
        <w:jc w:val="center"/>
        <w:rPr>
          <w:rFonts w:ascii="Times New Roman" w:hAnsi="Times New Roman" w:cs="Times New Roman"/>
          <w:b/>
          <w:sz w:val="24"/>
          <w:szCs w:val="24"/>
        </w:rPr>
      </w:pPr>
      <w:r w:rsidRPr="00A06BFF">
        <w:rPr>
          <w:rFonts w:ascii="Times New Roman" w:hAnsi="Times New Roman" w:cs="Times New Roman"/>
          <w:b/>
          <w:sz w:val="24"/>
          <w:szCs w:val="24"/>
        </w:rPr>
        <w:t>Решение № 93</w:t>
      </w:r>
    </w:p>
    <w:p w:rsidR="00427A59" w:rsidRPr="00A06BFF" w:rsidRDefault="00427A59" w:rsidP="00A06BFF">
      <w:pPr>
        <w:spacing w:after="0"/>
        <w:jc w:val="center"/>
        <w:rPr>
          <w:rFonts w:ascii="Times New Roman" w:hAnsi="Times New Roman" w:cs="Times New Roman"/>
          <w:b/>
          <w:sz w:val="24"/>
          <w:szCs w:val="24"/>
        </w:rPr>
      </w:pPr>
    </w:p>
    <w:p w:rsidR="00427A59" w:rsidRPr="00A06BFF" w:rsidRDefault="00427A59" w:rsidP="00A06BFF">
      <w:pPr>
        <w:spacing w:after="0"/>
        <w:rPr>
          <w:rFonts w:ascii="Times New Roman" w:hAnsi="Times New Roman" w:cs="Times New Roman"/>
          <w:sz w:val="24"/>
          <w:szCs w:val="24"/>
        </w:rPr>
      </w:pPr>
      <w:r w:rsidRPr="00A06BFF">
        <w:rPr>
          <w:rFonts w:ascii="Times New Roman" w:hAnsi="Times New Roman" w:cs="Times New Roman"/>
          <w:sz w:val="24"/>
          <w:szCs w:val="24"/>
        </w:rPr>
        <w:t>«О бюджете МО «Тихоновка» на 2021 и плановый период 2022 и 2023 года »</w:t>
      </w:r>
    </w:p>
    <w:p w:rsidR="00427A59" w:rsidRPr="00A06BFF" w:rsidRDefault="00427A59" w:rsidP="00A06BFF">
      <w:pPr>
        <w:spacing w:after="0"/>
        <w:ind w:left="360"/>
        <w:jc w:val="both"/>
        <w:rPr>
          <w:rFonts w:ascii="Times New Roman" w:hAnsi="Times New Roman" w:cs="Times New Roman"/>
          <w:sz w:val="24"/>
          <w:szCs w:val="24"/>
        </w:rPr>
      </w:pPr>
    </w:p>
    <w:p w:rsidR="00427A59" w:rsidRPr="00A06BFF" w:rsidRDefault="00427A59" w:rsidP="00A06BFF">
      <w:pPr>
        <w:spacing w:after="0"/>
        <w:jc w:val="center"/>
        <w:rPr>
          <w:rFonts w:ascii="Times New Roman" w:hAnsi="Times New Roman" w:cs="Times New Roman"/>
          <w:sz w:val="24"/>
          <w:szCs w:val="24"/>
        </w:rPr>
      </w:pPr>
      <w:r w:rsidRPr="00A06BFF">
        <w:rPr>
          <w:rFonts w:ascii="Times New Roman" w:hAnsi="Times New Roman" w:cs="Times New Roman"/>
          <w:b/>
          <w:sz w:val="24"/>
          <w:szCs w:val="24"/>
        </w:rPr>
        <w:t>Дума решила</w:t>
      </w:r>
      <w:r w:rsidRPr="00A06BFF">
        <w:rPr>
          <w:rFonts w:ascii="Times New Roman" w:hAnsi="Times New Roman" w:cs="Times New Roman"/>
          <w:sz w:val="24"/>
          <w:szCs w:val="24"/>
        </w:rPr>
        <w:t>:</w:t>
      </w:r>
    </w:p>
    <w:p w:rsidR="00427A59" w:rsidRPr="00A06BFF" w:rsidRDefault="00427A59" w:rsidP="00A06BFF">
      <w:pPr>
        <w:spacing w:after="0"/>
        <w:jc w:val="center"/>
        <w:rPr>
          <w:rFonts w:ascii="Times New Roman" w:hAnsi="Times New Roman" w:cs="Times New Roman"/>
          <w:sz w:val="24"/>
          <w:szCs w:val="24"/>
        </w:rPr>
      </w:pPr>
    </w:p>
    <w:p w:rsidR="00427A59" w:rsidRPr="00A06BFF" w:rsidRDefault="00427A59" w:rsidP="00A06BFF">
      <w:pPr>
        <w:spacing w:after="0"/>
        <w:jc w:val="both"/>
        <w:rPr>
          <w:rFonts w:ascii="Times New Roman" w:hAnsi="Times New Roman" w:cs="Times New Roman"/>
          <w:sz w:val="24"/>
          <w:szCs w:val="24"/>
        </w:rPr>
      </w:pPr>
      <w:r w:rsidRPr="00A06BFF">
        <w:rPr>
          <w:rFonts w:ascii="Times New Roman" w:hAnsi="Times New Roman" w:cs="Times New Roman"/>
          <w:sz w:val="24"/>
          <w:szCs w:val="24"/>
        </w:rPr>
        <w:t xml:space="preserve">Принять бюджет МО «Тихоновка» на 2021 и плановый период 2022 и 2023 года.: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1. Утвердить основные характеристики местного бюджета на 2021 и плановый период 2022 и 2023 года:</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общий объем доходов бюджета МО «Тихоновка» на 2021 год в сумме 13 575,50 тыс. руб., в том числе безвозмездные поступления в сумме  10 306,80 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общий объем доходов бюджета МО «Тихоновка» на 2022 год в сумме 13 127,10  тыс. руб., в том числе безвозмездные поступления в сумме  9 827,50 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общий объем доходов бюджета МО «Тихоновка» на 2023 год в сумме 12 831,20  тыс. руб., в том числе безвозмездные поступления в сумме  9407,20 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общий объем расходов бюджета МО «Тихоновка» на 2021 год  в сумме 13 738,94 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общий объем расходов бюджета МО «Тихоновка» на 2022 год  в сумме 13 292,08 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общий объем расходов бюджета МО «Тихоновка» на 2023 год  в сумме 13 002,40 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размер дефицита бюджета МО «Тихоновка»  на 2021 год сумме 163,44 тыс. руб., или 5 % утвержденного общего годового объема доходов бюджета МО «Тихоновка» без учета утвержденного объема безвозмездных поступлений;</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размер дефицита бюджета МО «Тихоновка»  на 2022 год сумме 164,98 тыс. руб., или 5 % утвержденного общего годового объема доходов бюджета МО «Тихоновка» без учета утвержденного объема безвозмездных поступлений;</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размер дефицита бюджета МО «Тихоновка»  на 2023 год сумме 171,20 тыс. руб., или 5 % утвержденного общего годового объема доходов бюджета МО «Тихоновка» без учета утвержденного объема безвозмездных поступлений.</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Статья 2. Установить, что доходы местного бюджета, поступающие в 2021 и плановый период 2022 и 2023 года: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lastRenderedPageBreak/>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налога на доходы физических лиц – по нормативу 2 процентов;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земельного налога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налога на имущество физических лиц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от платных услуг, оказываемых муниципальными казенными учреждениями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плата за пользование водными объектами, находящимися в муниципальной собственности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-100 процентов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lastRenderedPageBreak/>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плата за пользование бюджетными кредитами;</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В доходы местного бюджета относятся денежные взыскания (штрафы) за нарушение законодательства Российской Федерации:</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2) безвозмездных поступлений.</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Поступления в бюджет за счет невыясненных поступлений из других бюджетов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lastRenderedPageBreak/>
        <w:t>Статья 3. Учесть в местном бюджете на 2021 и плановый период 2022 и 2023 года , поступление доходов по основным источникам в объеме согласно приложению №1 к настоящему Решению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4. Утвердить перечень главных администраторов доходов местного бюджета на 2021   и плановый период 2022 и 2023 года гласно приложению №5</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6. Утвердить распределение расходов местного бюджета на 2021 и плановый период 2022 и 2023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7. Учесть в расходах местного бюджета размер резервного фонда в объеме 65,37 тыс. рублей ( 2 %)  или не более 3 процентов от объема доходов без учета финансовой помощи.</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8. Утвердить распределение расходов местного бюджета на 2021 и плановый период 2022 и 2023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2021 и плановый период 2022 и 2023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3) экономическую структуру расходов местного бюджета - в случае образования в ходе исполнения местного бюджета на 2021 и плановый период 2022 и 2023 года экономия по отдельным статьям экономической классификации расходов;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2021 года на счетах бюджетополучателей, финансируемых из местного бюджета и в иных случаях, возникающих при исполнении бюджета поселения.</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lastRenderedPageBreak/>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2021 год.</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Статья 11. Установить, что исполнение местного бюджета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12. Установить предельный объем муниципального долга на 2021 в размере 163,44 тыс. рублей., что составляет 5% от общего объема собственных доходов.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Установить предельный объем муниципального долга на 2022 в размере 164,98 тыс. рублей., что составляет 5% от общего объема собственных доходов.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Установить предельный объем муниципального долга на 2023 в размере 171,20 тыс. рублей., что составляет 5% от общего объема собственных доходов.</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  Статья  13. Установить верхний предел муниципального долга МО «Тихоновка» по состоянию на 1 января 2022 года в размере 163,44 тыс. руб., в том числе верхний предел долга по муниципальным гарантиям -0тыс.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lastRenderedPageBreak/>
        <w:t>Установить верхний предел муниципального долга МО «Тихоновка» по состоянию на 1 января 2023 года в размере 164,98 тыс. руб., в том числе верхний предел долга по муниципальным гарантиям -0тыс.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Установить верхний предел муниципального долга МО «Тихоновка» по состоянию на 1 января 2024 года в размере 171,20 тыс. руб., в том числе верхний предел долга по муниципальным гарантиям -0тыс. руб.</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Статья 14. Настоящее Решение вступает в силу со дня его официального опубликования, но не ранее 1 января 2021 года.</w:t>
      </w:r>
    </w:p>
    <w:p w:rsidR="00427A59" w:rsidRPr="00A06BFF" w:rsidRDefault="00427A59" w:rsidP="00A06BFF">
      <w:pPr>
        <w:spacing w:after="0"/>
        <w:ind w:firstLine="708"/>
        <w:jc w:val="both"/>
        <w:rPr>
          <w:rFonts w:ascii="Times New Roman" w:hAnsi="Times New Roman" w:cs="Times New Roman"/>
          <w:sz w:val="24"/>
          <w:szCs w:val="24"/>
        </w:rPr>
      </w:pPr>
      <w:r w:rsidRPr="00A06BFF">
        <w:rPr>
          <w:rFonts w:ascii="Times New Roman" w:hAnsi="Times New Roman" w:cs="Times New Roman"/>
          <w:sz w:val="24"/>
          <w:szCs w:val="24"/>
        </w:rPr>
        <w:t xml:space="preserve">Статья 15. Опубликовать настоящее Решение в средствах массовой информации. </w:t>
      </w:r>
    </w:p>
    <w:p w:rsidR="00427A59" w:rsidRPr="00A06BFF" w:rsidRDefault="00427A59" w:rsidP="00A06BFF">
      <w:pPr>
        <w:spacing w:after="0"/>
        <w:ind w:firstLine="708"/>
        <w:jc w:val="right"/>
        <w:rPr>
          <w:rFonts w:ascii="Times New Roman" w:hAnsi="Times New Roman" w:cs="Times New Roman"/>
          <w:i/>
          <w:sz w:val="24"/>
          <w:szCs w:val="24"/>
        </w:rPr>
      </w:pPr>
    </w:p>
    <w:p w:rsidR="00427A59" w:rsidRPr="00A06BFF" w:rsidRDefault="00427A59" w:rsidP="00A06BFF">
      <w:pPr>
        <w:spacing w:after="0"/>
        <w:jc w:val="right"/>
        <w:rPr>
          <w:rFonts w:ascii="Times New Roman" w:hAnsi="Times New Roman" w:cs="Times New Roman"/>
          <w:sz w:val="24"/>
          <w:szCs w:val="24"/>
        </w:rPr>
      </w:pPr>
      <w:r w:rsidRPr="00A06BFF">
        <w:rPr>
          <w:rFonts w:ascii="Times New Roman" w:hAnsi="Times New Roman" w:cs="Times New Roman"/>
          <w:sz w:val="24"/>
          <w:szCs w:val="24"/>
        </w:rPr>
        <w:t xml:space="preserve">Заместитель председателя Думы МО «Тихоновка» _____________ Г.С. Масленг                       </w:t>
      </w:r>
    </w:p>
    <w:p w:rsidR="00427A59" w:rsidRPr="00A06BFF" w:rsidRDefault="00427A59" w:rsidP="00A06BFF">
      <w:pPr>
        <w:spacing w:after="0"/>
        <w:rPr>
          <w:rFonts w:ascii="Times New Roman" w:hAnsi="Times New Roman" w:cs="Times New Roman"/>
          <w:b/>
          <w:sz w:val="24"/>
          <w:szCs w:val="24"/>
        </w:rPr>
      </w:pPr>
      <w:r w:rsidRPr="00A06BFF">
        <w:rPr>
          <w:rFonts w:ascii="Times New Roman" w:hAnsi="Times New Roman" w:cs="Times New Roman"/>
          <w:b/>
          <w:sz w:val="24"/>
          <w:szCs w:val="24"/>
        </w:rPr>
        <w:t xml:space="preserve"> </w:t>
      </w:r>
    </w:p>
    <w:tbl>
      <w:tblPr>
        <w:tblW w:w="0" w:type="auto"/>
        <w:tblLayout w:type="fixed"/>
        <w:tblCellMar>
          <w:left w:w="30" w:type="dxa"/>
          <w:right w:w="30" w:type="dxa"/>
        </w:tblCellMar>
        <w:tblLook w:val="0000"/>
      </w:tblPr>
      <w:tblGrid>
        <w:gridCol w:w="295"/>
        <w:gridCol w:w="183"/>
        <w:gridCol w:w="216"/>
        <w:gridCol w:w="468"/>
        <w:gridCol w:w="252"/>
        <w:gridCol w:w="408"/>
        <w:gridCol w:w="338"/>
        <w:gridCol w:w="5239"/>
        <w:gridCol w:w="790"/>
        <w:gridCol w:w="859"/>
        <w:gridCol w:w="859"/>
      </w:tblGrid>
      <w:tr w:rsidR="00427A59" w:rsidRPr="00A06BFF">
        <w:trPr>
          <w:trHeight w:val="240"/>
        </w:trPr>
        <w:tc>
          <w:tcPr>
            <w:tcW w:w="295"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                                                                                                                                                                     </w:t>
            </w:r>
          </w:p>
        </w:tc>
        <w:tc>
          <w:tcPr>
            <w:tcW w:w="523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                      Приложение № 1 к Проекту  Решения Думы</w:t>
            </w:r>
          </w:p>
        </w:tc>
        <w:tc>
          <w:tcPr>
            <w:tcW w:w="790"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r>
      <w:tr w:rsidR="00427A59" w:rsidRPr="00A06BFF">
        <w:trPr>
          <w:trHeight w:val="240"/>
        </w:trPr>
        <w:tc>
          <w:tcPr>
            <w:tcW w:w="295"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                     "О бюджете  МО Тихоновка"</w:t>
            </w:r>
          </w:p>
        </w:tc>
        <w:tc>
          <w:tcPr>
            <w:tcW w:w="790"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r>
      <w:tr w:rsidR="00427A59" w:rsidRPr="00A06BFF" w:rsidTr="00427A59">
        <w:trPr>
          <w:trHeight w:val="240"/>
        </w:trPr>
        <w:tc>
          <w:tcPr>
            <w:tcW w:w="295"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39" w:type="dxa"/>
            <w:gridSpan w:val="3"/>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                      на  2021 и плановый период 2022 и 2023 года  " </w:t>
            </w: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r>
      <w:tr w:rsidR="00427A59" w:rsidRPr="00A06BFF">
        <w:trPr>
          <w:trHeight w:val="240"/>
        </w:trPr>
        <w:tc>
          <w:tcPr>
            <w:tcW w:w="295"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790"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427A59" w:rsidRPr="00A06BFF">
        <w:trPr>
          <w:trHeight w:val="240"/>
        </w:trPr>
        <w:tc>
          <w:tcPr>
            <w:tcW w:w="295"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90"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427A59" w:rsidRPr="00A06BFF" w:rsidTr="00427A59">
        <w:trPr>
          <w:trHeight w:val="230"/>
        </w:trPr>
        <w:tc>
          <w:tcPr>
            <w:tcW w:w="295" w:type="dxa"/>
            <w:gridSpan w:val="8"/>
            <w:tcBorders>
              <w:top w:val="single" w:sz="2" w:space="0" w:color="000000"/>
              <w:left w:val="single" w:sz="2" w:space="0" w:color="000000"/>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Поступления  доходов бюджета МО Тихоновка"</w:t>
            </w:r>
          </w:p>
        </w:tc>
        <w:tc>
          <w:tcPr>
            <w:tcW w:w="790"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9"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9" w:type="dxa"/>
            <w:tcBorders>
              <w:top w:val="single" w:sz="2" w:space="0" w:color="000000"/>
              <w:left w:val="nil"/>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427A59" w:rsidRPr="00A06BFF" w:rsidTr="00427A59">
        <w:trPr>
          <w:trHeight w:val="230"/>
        </w:trPr>
        <w:tc>
          <w:tcPr>
            <w:tcW w:w="295" w:type="dxa"/>
            <w:gridSpan w:val="11"/>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по группам, подгруппам, статьям классификации доходов в 2021 г и плановый период 2022 и 2023 года</w:t>
            </w:r>
          </w:p>
        </w:tc>
      </w:tr>
      <w:tr w:rsidR="00427A59" w:rsidRPr="00A06BFF">
        <w:trPr>
          <w:trHeight w:val="216"/>
        </w:trPr>
        <w:tc>
          <w:tcPr>
            <w:tcW w:w="295" w:type="dxa"/>
            <w:tcBorders>
              <w:top w:val="single" w:sz="2" w:space="0" w:color="000000"/>
              <w:left w:val="single" w:sz="2" w:space="0" w:color="000000"/>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3"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6"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68"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2"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08"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38"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39"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90"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9"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9" w:type="dxa"/>
            <w:tcBorders>
              <w:top w:val="single" w:sz="2" w:space="0" w:color="000000"/>
              <w:left w:val="nil"/>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427A59" w:rsidRPr="00A06BFF">
        <w:trPr>
          <w:trHeight w:val="168"/>
        </w:trPr>
        <w:tc>
          <w:tcPr>
            <w:tcW w:w="295"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6"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52"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08"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338"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5239"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90"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2" w:space="0" w:color="000000"/>
              <w:left w:val="single" w:sz="2" w:space="0" w:color="000000"/>
              <w:bottom w:val="single" w:sz="6" w:space="0" w:color="auto"/>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427A59" w:rsidRPr="00A06BFF" w:rsidTr="00427A59">
        <w:trPr>
          <w:trHeight w:val="199"/>
        </w:trPr>
        <w:tc>
          <w:tcPr>
            <w:tcW w:w="295" w:type="dxa"/>
            <w:gridSpan w:val="5"/>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Код бюджетной</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Доходы</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План</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План</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План</w:t>
            </w:r>
          </w:p>
        </w:tc>
      </w:tr>
      <w:tr w:rsidR="00427A59" w:rsidRPr="00A06BFF" w:rsidTr="00427A59">
        <w:trPr>
          <w:trHeight w:val="425"/>
        </w:trPr>
        <w:tc>
          <w:tcPr>
            <w:tcW w:w="295" w:type="dxa"/>
            <w:gridSpan w:val="7"/>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классификации РФ</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2021 год</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2022 год</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 2023 год</w:t>
            </w:r>
          </w:p>
        </w:tc>
      </w:tr>
      <w:tr w:rsidR="00427A59" w:rsidRPr="00A06BFF">
        <w:trPr>
          <w:trHeight w:val="206"/>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i/>
                <w:iCs/>
                <w:color w:val="000000"/>
                <w:sz w:val="24"/>
                <w:szCs w:val="24"/>
              </w:rPr>
            </w:pPr>
            <w:r w:rsidRPr="00A06BFF">
              <w:rPr>
                <w:rFonts w:ascii="Times New Roman" w:hAnsi="Times New Roman" w:cs="Times New Roman"/>
                <w:b/>
                <w:bCs/>
                <w:i/>
                <w:iCs/>
                <w:color w:val="000000"/>
                <w:sz w:val="24"/>
                <w:szCs w:val="24"/>
              </w:rPr>
              <w:t>Доходы</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3268,70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3299,60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3424,00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Налог на доходы физ.лиц</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482,40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496,00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511,00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02020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Налог на доходы физ.лиц с дох.пол.</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482,40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496,00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511,00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03</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02200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Дох.от уплаты акцизов на нефтепродукты</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1631,30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1697,60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1807,00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Налоги на имущество</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33,00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25,00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25,00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01030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Налог на имущество физических лиц</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33,00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25,00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25,00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Земельный налог</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912,00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876,00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876,00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06033</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Земельный налог  с организаций</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332,00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386,00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386,00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18</w:t>
            </w:r>
            <w:r w:rsidRPr="00A06BFF">
              <w:rPr>
                <w:rFonts w:ascii="Times New Roman" w:hAnsi="Times New Roman" w:cs="Times New Roman"/>
                <w:color w:val="000000"/>
                <w:sz w:val="24"/>
                <w:szCs w:val="24"/>
              </w:rPr>
              <w:lastRenderedPageBreak/>
              <w:t>2</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lastRenderedPageBreak/>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06044</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Земельный налог с физических лиц</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580,00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490,00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490,00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lastRenderedPageBreak/>
              <w:t>123</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08</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04020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Гос.пошлина за совершение нотар.действий долж.лицами орг</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08</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04020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Гос.пошлина за совершение нотар.действий долж.лицами орг</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Доходы от исп.имущ-ва,нах.в гос.и мун.собст</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203,00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203,00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203,00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05025</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Дох.пол.в виде арен.платы за земельные участки  наход.на террит.населен.</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203,00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203,00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203,00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Штрафы, санкции, возмещение ущерба</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16</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90050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Прочие поступления от денежных взысканий (штрафов) и иных сумм </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r>
      <w:tr w:rsidR="00427A59" w:rsidRPr="00A06BFF">
        <w:trPr>
          <w:trHeight w:val="206"/>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i/>
                <w:iCs/>
                <w:color w:val="000000"/>
                <w:sz w:val="24"/>
                <w:szCs w:val="24"/>
              </w:rPr>
            </w:pPr>
            <w:r w:rsidRPr="00A06BFF">
              <w:rPr>
                <w:rFonts w:ascii="Times New Roman" w:hAnsi="Times New Roman" w:cs="Times New Roman"/>
                <w:b/>
                <w:bCs/>
                <w:i/>
                <w:iCs/>
                <w:color w:val="000000"/>
                <w:sz w:val="24"/>
                <w:szCs w:val="24"/>
              </w:rPr>
              <w:t>Безвозмездные перечисления</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10306,80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9827,50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9407,20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От других бюджетов бюджетной системы</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10306,80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9827,50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9407,20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Дотации от других бюджетов бюджетной системы РФ</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9844,00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9688,00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9262,00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01001</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Дотации бюджетам посел. на выравнивание уровня бюджетной обеспеченности</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9844,00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9688,00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9262,00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29999</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Прочие субсидии бюджетам сельских поселений</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324,80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324,80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324,80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03000</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Субвенции бюджетам субъектов Российской Федерации и мун.образов</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138,00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139,50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145,20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03015</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Субвенции бюджетам поселений на осущ. полно  первичному воинскому учету</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137,30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138,80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144,50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03024</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Субвенции местным бюджетам на выполнение передав.полномочий</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0,70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0,70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0,70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w:t>
            </w: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03024</w:t>
            </w: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150</w:t>
            </w: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Субвенции местным бюджетам на выполнение передав.полномочий</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0,70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0,70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0,70</w:t>
            </w:r>
          </w:p>
        </w:tc>
      </w:tr>
      <w:tr w:rsidR="00427A59" w:rsidRPr="00A06BFF">
        <w:trPr>
          <w:trHeight w:val="199"/>
        </w:trPr>
        <w:tc>
          <w:tcPr>
            <w:tcW w:w="295"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6"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2"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Итого доходов</w:t>
            </w:r>
          </w:p>
        </w:tc>
        <w:tc>
          <w:tcPr>
            <w:tcW w:w="790"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13575,50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13127,10</w:t>
            </w:r>
          </w:p>
        </w:tc>
        <w:tc>
          <w:tcPr>
            <w:tcW w:w="859" w:type="dxa"/>
            <w:tcBorders>
              <w:top w:val="single" w:sz="6" w:space="0" w:color="auto"/>
              <w:left w:val="single" w:sz="6" w:space="0" w:color="auto"/>
              <w:bottom w:val="single" w:sz="6" w:space="0" w:color="auto"/>
              <w:right w:val="single" w:sz="6" w:space="0" w:color="auto"/>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12831,20</w:t>
            </w:r>
          </w:p>
        </w:tc>
      </w:tr>
      <w:tr w:rsidR="00427A59" w:rsidRPr="00A06BFF">
        <w:trPr>
          <w:trHeight w:val="192"/>
        </w:trPr>
        <w:tc>
          <w:tcPr>
            <w:tcW w:w="295"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6"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52"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08"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338"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5239"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790"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9" w:type="dxa"/>
            <w:tcBorders>
              <w:top w:val="single" w:sz="6" w:space="0" w:color="auto"/>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427A59" w:rsidRPr="00A06BFF">
        <w:trPr>
          <w:trHeight w:val="192"/>
        </w:trPr>
        <w:tc>
          <w:tcPr>
            <w:tcW w:w="295"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Дефицит  5 %</w:t>
            </w:r>
          </w:p>
        </w:tc>
        <w:tc>
          <w:tcPr>
            <w:tcW w:w="790"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163,44</w:t>
            </w: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164,98</w:t>
            </w: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171,20</w:t>
            </w:r>
          </w:p>
        </w:tc>
      </w:tr>
      <w:tr w:rsidR="00427A59" w:rsidRPr="00A06BFF">
        <w:trPr>
          <w:trHeight w:val="264"/>
        </w:trPr>
        <w:tc>
          <w:tcPr>
            <w:tcW w:w="295" w:type="dxa"/>
            <w:tcBorders>
              <w:top w:val="single" w:sz="2" w:space="0" w:color="000000"/>
              <w:left w:val="single" w:sz="2" w:space="0" w:color="000000"/>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3"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6"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68"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2"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08" w:type="dxa"/>
            <w:tcBorders>
              <w:top w:val="single" w:sz="2" w:space="0" w:color="000000"/>
              <w:left w:val="nil"/>
              <w:bottom w:val="single" w:sz="2" w:space="0" w:color="000000"/>
              <w:right w:val="nil"/>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38" w:type="dxa"/>
            <w:tcBorders>
              <w:top w:val="single" w:sz="2" w:space="0" w:color="000000"/>
              <w:left w:val="nil"/>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Допустимые расходы</w:t>
            </w:r>
          </w:p>
        </w:tc>
        <w:tc>
          <w:tcPr>
            <w:tcW w:w="790"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13738,94</w:t>
            </w: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13292,08</w:t>
            </w:r>
          </w:p>
        </w:tc>
        <w:tc>
          <w:tcPr>
            <w:tcW w:w="859" w:type="dxa"/>
            <w:tcBorders>
              <w:top w:val="single" w:sz="2" w:space="0" w:color="000000"/>
              <w:left w:val="single" w:sz="2" w:space="0" w:color="000000"/>
              <w:bottom w:val="single" w:sz="2" w:space="0" w:color="000000"/>
              <w:right w:val="single" w:sz="2" w:space="0" w:color="000000"/>
            </w:tcBorders>
          </w:tcPr>
          <w:p w:rsidR="00427A59" w:rsidRPr="00A06BFF" w:rsidRDefault="00427A59"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13002,40</w:t>
            </w:r>
          </w:p>
        </w:tc>
      </w:tr>
    </w:tbl>
    <w:p w:rsidR="00427A59" w:rsidRPr="00A06BFF" w:rsidRDefault="00427A59" w:rsidP="00A06BFF">
      <w:pPr>
        <w:spacing w:after="0"/>
        <w:ind w:left="360"/>
        <w:jc w:val="both"/>
        <w:rPr>
          <w:rFonts w:ascii="Times New Roman" w:hAnsi="Times New Roman" w:cs="Times New Roman"/>
          <w:sz w:val="24"/>
          <w:szCs w:val="24"/>
        </w:rPr>
      </w:pPr>
    </w:p>
    <w:tbl>
      <w:tblPr>
        <w:tblW w:w="9528" w:type="dxa"/>
        <w:tblLayout w:type="fixed"/>
        <w:tblCellMar>
          <w:left w:w="30" w:type="dxa"/>
          <w:right w:w="30" w:type="dxa"/>
        </w:tblCellMar>
        <w:tblLook w:val="0000"/>
      </w:tblPr>
      <w:tblGrid>
        <w:gridCol w:w="3317"/>
        <w:gridCol w:w="542"/>
        <w:gridCol w:w="427"/>
        <w:gridCol w:w="392"/>
        <w:gridCol w:w="1375"/>
        <w:gridCol w:w="80"/>
        <w:gridCol w:w="134"/>
        <w:gridCol w:w="387"/>
        <w:gridCol w:w="747"/>
        <w:gridCol w:w="1134"/>
        <w:gridCol w:w="993"/>
      </w:tblGrid>
      <w:tr w:rsidR="00A06BFF" w:rsidRPr="00A06BFF" w:rsidTr="00A06BFF">
        <w:trPr>
          <w:trHeight w:val="233"/>
        </w:trPr>
        <w:tc>
          <w:tcPr>
            <w:tcW w:w="4678" w:type="dxa"/>
            <w:gridSpan w:val="4"/>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Ведомственная  структура расходов </w:t>
            </w:r>
            <w:r w:rsidRPr="00A06BFF">
              <w:rPr>
                <w:rFonts w:ascii="Times New Roman" w:hAnsi="Times New Roman" w:cs="Times New Roman"/>
                <w:b/>
                <w:bCs/>
                <w:color w:val="000000"/>
                <w:sz w:val="24"/>
                <w:szCs w:val="24"/>
              </w:rPr>
              <w:lastRenderedPageBreak/>
              <w:t>бюджета</w:t>
            </w:r>
          </w:p>
        </w:tc>
        <w:tc>
          <w:tcPr>
            <w:tcW w:w="1375"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80"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p>
        </w:tc>
        <w:tc>
          <w:tcPr>
            <w:tcW w:w="521" w:type="dxa"/>
            <w:gridSpan w:val="2"/>
            <w:tcBorders>
              <w:top w:val="single" w:sz="2" w:space="0" w:color="000000"/>
              <w:left w:val="single" w:sz="2" w:space="0" w:color="000000"/>
              <w:bottom w:val="single" w:sz="2" w:space="0" w:color="000000"/>
              <w:right w:val="nil"/>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p>
        </w:tc>
        <w:tc>
          <w:tcPr>
            <w:tcW w:w="1881" w:type="dxa"/>
            <w:gridSpan w:val="2"/>
            <w:tcBorders>
              <w:top w:val="single" w:sz="2" w:space="0" w:color="000000"/>
              <w:left w:val="nil"/>
              <w:bottom w:val="single" w:sz="2" w:space="0" w:color="000000"/>
              <w:right w:val="nil"/>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single" w:sz="2" w:space="0" w:color="000000"/>
              <w:left w:val="nil"/>
              <w:bottom w:val="single" w:sz="2" w:space="0" w:color="000000"/>
              <w:right w:val="nil"/>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p>
        </w:tc>
      </w:tr>
      <w:tr w:rsidR="00A06BFF" w:rsidRPr="00A06BFF" w:rsidTr="00A06BFF">
        <w:trPr>
          <w:trHeight w:val="209"/>
        </w:trPr>
        <w:tc>
          <w:tcPr>
            <w:tcW w:w="8535" w:type="dxa"/>
            <w:gridSpan w:val="10"/>
            <w:tcBorders>
              <w:top w:val="single" w:sz="2" w:space="0" w:color="000000"/>
              <w:left w:val="single" w:sz="2" w:space="0" w:color="000000"/>
              <w:bottom w:val="single" w:sz="6" w:space="0" w:color="auto"/>
              <w:right w:val="single" w:sz="2" w:space="0" w:color="000000"/>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lastRenderedPageBreak/>
              <w:t>сельского поселения "Тихоновка" на 2021 год и плановый период 2022 и 2023 года.</w:t>
            </w:r>
          </w:p>
        </w:tc>
        <w:tc>
          <w:tcPr>
            <w:tcW w:w="993" w:type="dxa"/>
            <w:tcBorders>
              <w:top w:val="single" w:sz="2" w:space="0" w:color="000000"/>
              <w:left w:val="single" w:sz="2" w:space="0" w:color="000000"/>
              <w:bottom w:val="single" w:sz="6" w:space="0" w:color="auto"/>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6BFF" w:rsidRPr="00A06BFF" w:rsidTr="00A06BFF">
        <w:trPr>
          <w:trHeight w:val="418"/>
        </w:trPr>
        <w:tc>
          <w:tcPr>
            <w:tcW w:w="3317" w:type="dxa"/>
            <w:tcBorders>
              <w:top w:val="single" w:sz="6" w:space="0" w:color="auto"/>
              <w:left w:val="single" w:sz="6" w:space="0" w:color="auto"/>
              <w:bottom w:val="nil"/>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   Наименование</w:t>
            </w:r>
          </w:p>
        </w:tc>
        <w:tc>
          <w:tcPr>
            <w:tcW w:w="4084" w:type="dxa"/>
            <w:gridSpan w:val="8"/>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 Коды ведомственной  классификации</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План 2022</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План 2023</w:t>
            </w:r>
          </w:p>
        </w:tc>
      </w:tr>
      <w:tr w:rsidR="00A06BFF" w:rsidRPr="00A06BFF" w:rsidTr="00A06BFF">
        <w:trPr>
          <w:trHeight w:val="290"/>
        </w:trPr>
        <w:tc>
          <w:tcPr>
            <w:tcW w:w="3317" w:type="dxa"/>
            <w:tcBorders>
              <w:top w:val="nil"/>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Глава</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РЗ</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ПР</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ЦСР</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ВР</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тыс.руб.</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тыс.руб.</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тыс.руб.</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Расходы бюджета ВСЕГО</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13738,94</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13292,08</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13002,40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7820,76</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7730,57</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7323,29</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1440,56</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1440,56</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1440,56</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Глава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1440,56</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1440,56</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1440,56</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801 00 00 000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1440,56</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1440,56</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1440,56</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801 80 01 211</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1159,96</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1159,96</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1159,96</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801 80 01 213</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129</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280,60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280,60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280,60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Аппарат</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6380,20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6290,01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5882,73</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Расходы</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6380,20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6290,01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5882,73</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3916,00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3916,00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3916,00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802 80 02 211</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3121,00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3121,00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3121,00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802 80 02 213</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129</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795,00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795,00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795,00</w:t>
            </w:r>
          </w:p>
        </w:tc>
      </w:tr>
      <w:tr w:rsidR="00A06BFF" w:rsidRPr="00A06BFF" w:rsidTr="00A06BFF">
        <w:trPr>
          <w:trHeight w:val="629"/>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1406,40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1335,21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1571,93</w:t>
            </w:r>
          </w:p>
        </w:tc>
      </w:tr>
      <w:tr w:rsidR="00A06BFF" w:rsidRPr="00A06BFF" w:rsidTr="00A06BFF">
        <w:trPr>
          <w:trHeight w:val="593"/>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Иные закупки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1406,40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1335,21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1571,93</w:t>
            </w:r>
          </w:p>
        </w:tc>
      </w:tr>
      <w:tr w:rsidR="00A06BFF" w:rsidRPr="00A06BFF" w:rsidTr="00A06BFF">
        <w:trPr>
          <w:trHeight w:val="593"/>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802 80 02 221</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1406,40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1335,21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1571,93</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Программа Народные </w:t>
            </w:r>
            <w:r w:rsidRPr="00A06BFF">
              <w:rPr>
                <w:rFonts w:ascii="Times New Roman" w:hAnsi="Times New Roman" w:cs="Times New Roman"/>
                <w:b/>
                <w:bCs/>
                <w:color w:val="000000"/>
                <w:sz w:val="24"/>
                <w:szCs w:val="24"/>
              </w:rPr>
              <w:lastRenderedPageBreak/>
              <w:t>инициативы</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 xml:space="preserve">802 00 00 </w:t>
            </w:r>
            <w:r w:rsidRPr="00A06BFF">
              <w:rPr>
                <w:rFonts w:ascii="Times New Roman" w:hAnsi="Times New Roman" w:cs="Times New Roman"/>
                <w:b/>
                <w:bCs/>
                <w:color w:val="000000"/>
                <w:sz w:val="24"/>
                <w:szCs w:val="24"/>
              </w:rPr>
              <w:lastRenderedPageBreak/>
              <w:t>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lastRenderedPageBreak/>
              <w:t>2</w:t>
            </w:r>
            <w:r w:rsidRPr="00A06BFF">
              <w:rPr>
                <w:rFonts w:ascii="Times New Roman" w:hAnsi="Times New Roman" w:cs="Times New Roman"/>
                <w:b/>
                <w:bCs/>
                <w:color w:val="000000"/>
                <w:sz w:val="24"/>
                <w:szCs w:val="24"/>
              </w:rPr>
              <w:lastRenderedPageBreak/>
              <w:t>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lastRenderedPageBreak/>
              <w:t>337,80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337,80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337,80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lastRenderedPageBreak/>
              <w:t>Программа Народные инициативы</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324,80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324,80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324,80</w:t>
            </w:r>
          </w:p>
        </w:tc>
      </w:tr>
      <w:tr w:rsidR="00A06BFF" w:rsidRPr="00A06BFF" w:rsidTr="00A06BFF">
        <w:trPr>
          <w:trHeight w:val="396"/>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"Народные инициативы"</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13,00</w:t>
            </w:r>
          </w:p>
        </w:tc>
      </w:tr>
      <w:tr w:rsidR="00A06BFF" w:rsidRPr="00A06BFF" w:rsidTr="00A06BFF">
        <w:trPr>
          <w:trHeight w:val="61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"Развитие муниципальной службы  в муниципальном образовании "Тихоновка" на 2019-2021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989"/>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"Переселение граждан из ветхого и аварийного жилищного фонда в муниципальном образовании "Тихоновка" на 2019-2024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30,00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30,00</w:t>
            </w:r>
          </w:p>
        </w:tc>
      </w:tr>
      <w:tr w:rsidR="00A06BFF" w:rsidRPr="00A06BFF" w:rsidTr="00A06BFF">
        <w:trPr>
          <w:trHeight w:val="744"/>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"Градостроительная политика  на территории муниципальном образовании "Тихоновка" на 2018-2022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18,00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780"/>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"Развитие физической культуры и спорта в муниципальном образовании "Тихоновка" на 2018-2022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989"/>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"Профилактика правонарушений несовершеннолетних на территории муниципальном образовании "Тихоновка" на 2019-2024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12,00</w:t>
            </w:r>
          </w:p>
        </w:tc>
      </w:tr>
      <w:tr w:rsidR="00A06BFF" w:rsidRPr="00A06BFF" w:rsidTr="00A06BFF">
        <w:trPr>
          <w:trHeight w:val="732"/>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"Развитие и управление имущественным комплексом и земельными ресурсами муниципального образования "Тихоновка" на 2018-2022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929"/>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"Об оказании помощи лицам ,осужденным к мерам уголовно-правового характера без изоляции  от общества , и содействии  их социальной реабилитации" на 2018-2022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708"/>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 xml:space="preserve">Софинансирование по программе "Социально-экономического развития администрации </w:t>
            </w:r>
            <w:r w:rsidRPr="00A06BFF">
              <w:rPr>
                <w:rFonts w:ascii="Times New Roman" w:hAnsi="Times New Roman" w:cs="Times New Roman"/>
                <w:color w:val="000000"/>
                <w:sz w:val="24"/>
                <w:szCs w:val="24"/>
              </w:rPr>
              <w:lastRenderedPageBreak/>
              <w:t>муниципального образования "Тихоновка" на 2017-2022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1198"/>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lastRenderedPageBreak/>
              <w:t>Софинансирование по программе "Энергосбережение и повышение энергетической эфективности в муниципальных учреждениях муниципального образования "Тихоновка" на 2017-2021гг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600,00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600,00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r>
      <w:tr w:rsidR="00A06BFF" w:rsidRPr="00A06BFF" w:rsidTr="00A06BFF">
        <w:trPr>
          <w:trHeight w:val="686"/>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проекту организации дорожного движения муниципального образования "Тихоновка"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5,00</w:t>
            </w:r>
          </w:p>
        </w:tc>
      </w:tr>
      <w:tr w:rsidR="00A06BFF" w:rsidRPr="00A06BFF" w:rsidTr="00A06BFF">
        <w:trPr>
          <w:trHeight w:val="792"/>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Софинансирование по программе" Комплексное развитие  социальной инфраструктуры муниципального образования "Тихоновка" на 2016-2025 гг</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802 00 00 000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10,00</w:t>
            </w:r>
          </w:p>
        </w:tc>
      </w:tr>
      <w:tr w:rsidR="00A06BFF" w:rsidRPr="00A06BFF" w:rsidTr="00A06BFF">
        <w:trPr>
          <w:trHeight w:val="221"/>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801 80 05 000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800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65,37</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65,90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68,40</w:t>
            </w:r>
          </w:p>
        </w:tc>
      </w:tr>
      <w:tr w:rsidR="00A06BFF" w:rsidRPr="00A06BFF" w:rsidTr="00A06BFF">
        <w:trPr>
          <w:trHeight w:val="221"/>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801 80 05 000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870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65,37</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65,90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68,40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0,70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0,70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0,70</w:t>
            </w:r>
          </w:p>
        </w:tc>
      </w:tr>
      <w:tr w:rsidR="00A06BFF" w:rsidRPr="00A06BFF" w:rsidTr="00A06BFF">
        <w:trPr>
          <w:trHeight w:val="593"/>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801 00 73 150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0,70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0,70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0,70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137,30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138,80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144,50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Расходы</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703 02 51 180</w:t>
            </w:r>
          </w:p>
        </w:tc>
        <w:tc>
          <w:tcPr>
            <w:tcW w:w="21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137,30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138,80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144,50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Расходы на заработную плату</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703 02 51 180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124,70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126,20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131,90</w:t>
            </w:r>
          </w:p>
        </w:tc>
      </w:tr>
      <w:tr w:rsidR="00A06BFF" w:rsidRPr="00A06BFF" w:rsidTr="00A06BFF">
        <w:trPr>
          <w:trHeight w:val="396"/>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Фонд оплаты труда государственных (муниципальных )органов</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703 02 51 180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97,39</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97,39</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97,39</w:t>
            </w:r>
          </w:p>
        </w:tc>
      </w:tr>
      <w:tr w:rsidR="00A06BFF" w:rsidRPr="00A06BFF" w:rsidTr="00A06BFF">
        <w:trPr>
          <w:trHeight w:val="1034"/>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703 02 51 180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129</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27,31</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28,81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34,51</w:t>
            </w:r>
          </w:p>
        </w:tc>
      </w:tr>
      <w:tr w:rsidR="00A06BFF" w:rsidRPr="00A06BFF" w:rsidTr="00A06BFF">
        <w:trPr>
          <w:trHeight w:val="593"/>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Прочая закупка товаров,работ и услуг для обеспечения государственных(муниципальн</w:t>
            </w:r>
            <w:r w:rsidRPr="00A06BFF">
              <w:rPr>
                <w:rFonts w:ascii="Times New Roman" w:hAnsi="Times New Roman" w:cs="Times New Roman"/>
                <w:color w:val="000000"/>
                <w:sz w:val="24"/>
                <w:szCs w:val="24"/>
              </w:rPr>
              <w:lastRenderedPageBreak/>
              <w:t>ых) 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703 02 51 180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12,60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12,60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12,60</w:t>
            </w:r>
          </w:p>
        </w:tc>
      </w:tr>
      <w:tr w:rsidR="00A06BFF" w:rsidRPr="00A06BFF" w:rsidTr="00A06BFF">
        <w:trPr>
          <w:trHeight w:val="221"/>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lastRenderedPageBreak/>
              <w:t xml:space="preserve"> Муниципальный дорожный фонд </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09</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790 80 06 000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1631,30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1697,60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1807,00</w:t>
            </w:r>
          </w:p>
        </w:tc>
      </w:tr>
      <w:tr w:rsidR="00A06BFF" w:rsidRPr="00A06BFF" w:rsidTr="00A06BFF">
        <w:trPr>
          <w:trHeight w:val="593"/>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09</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790 80 06 225</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244</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1631,30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1697,60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1807,00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3945,00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3520,00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3520,00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Субсидии бюджетным учреждениям</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000 00 00 000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611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3945,00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3520,00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3520,00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СДК</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803 80 02 241</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611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3467,00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3059,00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3059,00</w:t>
            </w:r>
          </w:p>
        </w:tc>
      </w:tr>
      <w:tr w:rsidR="00A06BFF" w:rsidRPr="00A06BFF" w:rsidTr="00A06BFF">
        <w:trPr>
          <w:trHeight w:val="197"/>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Библиотека</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805 80 02 241</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611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478,00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461,00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461,00</w:t>
            </w:r>
          </w:p>
        </w:tc>
      </w:tr>
      <w:tr w:rsidR="00A06BFF" w:rsidRPr="00A06BFF" w:rsidTr="00A06BFF">
        <w:trPr>
          <w:trHeight w:val="396"/>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Социальное обеспечение и иные выплаты населению</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804 00 00 000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000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103,51</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103,51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103,51</w:t>
            </w:r>
          </w:p>
        </w:tc>
      </w:tr>
      <w:tr w:rsidR="00A06BFF" w:rsidRPr="00A06BFF" w:rsidTr="00A06BFF">
        <w:trPr>
          <w:trHeight w:val="396"/>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color w:val="000000"/>
                <w:sz w:val="24"/>
                <w:szCs w:val="24"/>
              </w:rPr>
            </w:pPr>
            <w:r w:rsidRPr="00A06BFF">
              <w:rPr>
                <w:rFonts w:ascii="Times New Roman" w:hAnsi="Times New Roman" w:cs="Times New Roman"/>
                <w:color w:val="000000"/>
                <w:sz w:val="24"/>
                <w:szCs w:val="24"/>
              </w:rPr>
              <w:t>Иные пенсии ,социальные доплаты к пенсиям</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10</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804 80 02 263</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color w:val="000000"/>
                <w:sz w:val="24"/>
                <w:szCs w:val="24"/>
              </w:rPr>
            </w:pPr>
            <w:r w:rsidRPr="00A06BFF">
              <w:rPr>
                <w:rFonts w:ascii="Times New Roman" w:hAnsi="Times New Roman" w:cs="Times New Roman"/>
                <w:color w:val="000000"/>
                <w:sz w:val="24"/>
                <w:szCs w:val="24"/>
              </w:rPr>
              <w:t>321</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103,51</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103,51</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r w:rsidRPr="00A06BFF">
              <w:rPr>
                <w:rFonts w:ascii="Times New Roman" w:hAnsi="Times New Roman" w:cs="Times New Roman"/>
                <w:color w:val="000000"/>
                <w:sz w:val="24"/>
                <w:szCs w:val="24"/>
              </w:rPr>
              <w:t>103,51</w:t>
            </w:r>
          </w:p>
        </w:tc>
      </w:tr>
      <w:tr w:rsidR="00A06BFF" w:rsidRPr="00A06BFF" w:rsidTr="00A06BFF">
        <w:trPr>
          <w:trHeight w:val="638"/>
        </w:trPr>
        <w:tc>
          <w:tcPr>
            <w:tcW w:w="331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Иные межбюджетные трансферты.Передаваемые полномочия</w:t>
            </w:r>
          </w:p>
        </w:tc>
        <w:tc>
          <w:tcPr>
            <w:tcW w:w="54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14</w:t>
            </w:r>
          </w:p>
        </w:tc>
        <w:tc>
          <w:tcPr>
            <w:tcW w:w="392"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03</w:t>
            </w:r>
          </w:p>
        </w:tc>
        <w:tc>
          <w:tcPr>
            <w:tcW w:w="1375"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7998001540</w:t>
            </w:r>
          </w:p>
        </w:tc>
        <w:tc>
          <w:tcPr>
            <w:tcW w:w="214" w:type="dxa"/>
            <w:gridSpan w:val="2"/>
            <w:tcBorders>
              <w:top w:val="single" w:sz="6" w:space="0" w:color="auto"/>
              <w:left w:val="nil"/>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center"/>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540</w:t>
            </w:r>
          </w:p>
        </w:tc>
        <w:tc>
          <w:tcPr>
            <w:tcW w:w="1134" w:type="dxa"/>
            <w:gridSpan w:val="2"/>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35,00</w:t>
            </w:r>
          </w:p>
        </w:tc>
        <w:tc>
          <w:tcPr>
            <w:tcW w:w="1134"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35,00</w:t>
            </w:r>
          </w:p>
        </w:tc>
        <w:tc>
          <w:tcPr>
            <w:tcW w:w="993" w:type="dxa"/>
            <w:tcBorders>
              <w:top w:val="single" w:sz="6" w:space="0" w:color="auto"/>
              <w:left w:val="single" w:sz="6" w:space="0" w:color="auto"/>
              <w:bottom w:val="single" w:sz="6" w:space="0" w:color="auto"/>
              <w:right w:val="single" w:sz="6" w:space="0" w:color="auto"/>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b/>
                <w:bCs/>
                <w:color w:val="000000"/>
                <w:sz w:val="24"/>
                <w:szCs w:val="24"/>
              </w:rPr>
            </w:pPr>
            <w:r w:rsidRPr="00A06BFF">
              <w:rPr>
                <w:rFonts w:ascii="Times New Roman" w:hAnsi="Times New Roman" w:cs="Times New Roman"/>
                <w:b/>
                <w:bCs/>
                <w:color w:val="000000"/>
                <w:sz w:val="24"/>
                <w:szCs w:val="24"/>
              </w:rPr>
              <w:t>35,00</w:t>
            </w:r>
          </w:p>
        </w:tc>
      </w:tr>
      <w:tr w:rsidR="00A06BFF" w:rsidRPr="00A06BFF" w:rsidTr="00A06BFF">
        <w:trPr>
          <w:trHeight w:val="197"/>
        </w:trPr>
        <w:tc>
          <w:tcPr>
            <w:tcW w:w="3317"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542"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27"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392"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375"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4" w:type="dxa"/>
            <w:gridSpan w:val="2"/>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r>
      <w:tr w:rsidR="00A06BFF" w:rsidRPr="00A06BFF" w:rsidTr="00A06BFF">
        <w:trPr>
          <w:trHeight w:val="197"/>
        </w:trPr>
        <w:tc>
          <w:tcPr>
            <w:tcW w:w="3317"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542"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392"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4" w:type="dxa"/>
            <w:gridSpan w:val="2"/>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r>
      <w:tr w:rsidR="00A06BFF" w:rsidRPr="00A06BFF" w:rsidTr="00A06BFF">
        <w:trPr>
          <w:trHeight w:val="197"/>
        </w:trPr>
        <w:tc>
          <w:tcPr>
            <w:tcW w:w="3317"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542"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392"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214" w:type="dxa"/>
            <w:gridSpan w:val="2"/>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2" w:space="0" w:color="000000"/>
              <w:left w:val="single" w:sz="2" w:space="0" w:color="000000"/>
              <w:bottom w:val="single" w:sz="2" w:space="0" w:color="000000"/>
              <w:right w:val="single" w:sz="2" w:space="0" w:color="000000"/>
            </w:tcBorders>
          </w:tcPr>
          <w:p w:rsidR="00A06BFF" w:rsidRPr="00A06BFF" w:rsidRDefault="00A06BFF" w:rsidP="00A06BFF">
            <w:pPr>
              <w:autoSpaceDE w:val="0"/>
              <w:autoSpaceDN w:val="0"/>
              <w:adjustRightInd w:val="0"/>
              <w:spacing w:after="0" w:line="240" w:lineRule="auto"/>
              <w:jc w:val="right"/>
              <w:rPr>
                <w:rFonts w:ascii="Times New Roman" w:hAnsi="Times New Roman" w:cs="Times New Roman"/>
                <w:color w:val="000000"/>
                <w:sz w:val="24"/>
                <w:szCs w:val="24"/>
              </w:rPr>
            </w:pPr>
          </w:p>
        </w:tc>
      </w:tr>
    </w:tbl>
    <w:p w:rsidR="00427A59" w:rsidRPr="00A06BFF" w:rsidRDefault="00427A59" w:rsidP="00A06BFF">
      <w:pPr>
        <w:spacing w:after="0"/>
        <w:rPr>
          <w:rFonts w:ascii="Times New Roman" w:hAnsi="Times New Roman" w:cs="Times New Roman"/>
          <w:sz w:val="24"/>
          <w:szCs w:val="24"/>
        </w:rPr>
      </w:pPr>
    </w:p>
    <w:p w:rsidR="00A06BFF" w:rsidRPr="00A06BFF" w:rsidRDefault="00A06BFF" w:rsidP="00A06BFF">
      <w:pPr>
        <w:ind w:left="426"/>
        <w:jc w:val="center"/>
        <w:rPr>
          <w:rFonts w:ascii="Times New Roman" w:hAnsi="Times New Roman" w:cs="Times New Roman"/>
          <w:sz w:val="24"/>
          <w:szCs w:val="24"/>
        </w:rPr>
      </w:pPr>
      <w:bookmarkStart w:id="0" w:name="_GoBack"/>
      <w:r w:rsidRPr="00A06BFF">
        <w:rPr>
          <w:rFonts w:ascii="Times New Roman" w:hAnsi="Times New Roman" w:cs="Times New Roman"/>
          <w:sz w:val="24"/>
          <w:szCs w:val="24"/>
        </w:rPr>
        <w:t>14 ноября 2020 г. № 94</w:t>
      </w:r>
    </w:p>
    <w:p w:rsidR="00A06BFF" w:rsidRPr="00A06BFF" w:rsidRDefault="00A06BFF" w:rsidP="00A06BFF">
      <w:pPr>
        <w:ind w:left="426"/>
        <w:jc w:val="center"/>
        <w:rPr>
          <w:rFonts w:ascii="Times New Roman" w:hAnsi="Times New Roman" w:cs="Times New Roman"/>
          <w:sz w:val="24"/>
          <w:szCs w:val="24"/>
        </w:rPr>
      </w:pPr>
      <w:r w:rsidRPr="00A06BFF">
        <w:rPr>
          <w:rFonts w:ascii="Times New Roman" w:hAnsi="Times New Roman" w:cs="Times New Roman"/>
          <w:sz w:val="24"/>
          <w:szCs w:val="24"/>
        </w:rPr>
        <w:t>РОССИЙСКАЯ ФЕДЕРАЦИЯ</w:t>
      </w:r>
    </w:p>
    <w:p w:rsidR="00A06BFF" w:rsidRPr="00A06BFF" w:rsidRDefault="00A06BFF" w:rsidP="00A06BFF">
      <w:pPr>
        <w:jc w:val="center"/>
        <w:rPr>
          <w:rFonts w:ascii="Times New Roman" w:hAnsi="Times New Roman" w:cs="Times New Roman"/>
          <w:sz w:val="24"/>
          <w:szCs w:val="24"/>
        </w:rPr>
      </w:pPr>
      <w:r w:rsidRPr="00A06BFF">
        <w:rPr>
          <w:rFonts w:ascii="Times New Roman" w:hAnsi="Times New Roman" w:cs="Times New Roman"/>
          <w:sz w:val="24"/>
          <w:szCs w:val="24"/>
        </w:rPr>
        <w:t>ИРКУТСКАЯ ОБЛАСТЬ</w:t>
      </w:r>
    </w:p>
    <w:p w:rsidR="00A06BFF" w:rsidRPr="00A06BFF" w:rsidRDefault="00A06BFF" w:rsidP="00A06BFF">
      <w:pPr>
        <w:jc w:val="center"/>
        <w:rPr>
          <w:rFonts w:ascii="Times New Roman" w:hAnsi="Times New Roman" w:cs="Times New Roman"/>
          <w:sz w:val="24"/>
          <w:szCs w:val="24"/>
        </w:rPr>
      </w:pPr>
      <w:r w:rsidRPr="00A06BFF">
        <w:rPr>
          <w:rFonts w:ascii="Times New Roman" w:hAnsi="Times New Roman" w:cs="Times New Roman"/>
          <w:sz w:val="24"/>
          <w:szCs w:val="24"/>
        </w:rPr>
        <w:t>БОХАНСКИЙ РАЙОН</w:t>
      </w:r>
    </w:p>
    <w:p w:rsidR="00A06BFF" w:rsidRPr="00A06BFF" w:rsidRDefault="00A06BFF" w:rsidP="00A06BFF">
      <w:pPr>
        <w:jc w:val="center"/>
        <w:rPr>
          <w:rFonts w:ascii="Times New Roman" w:hAnsi="Times New Roman" w:cs="Times New Roman"/>
          <w:sz w:val="24"/>
          <w:szCs w:val="24"/>
        </w:rPr>
      </w:pPr>
      <w:r w:rsidRPr="00A06BFF">
        <w:rPr>
          <w:rFonts w:ascii="Times New Roman" w:hAnsi="Times New Roman" w:cs="Times New Roman"/>
          <w:sz w:val="24"/>
          <w:szCs w:val="24"/>
        </w:rPr>
        <w:t>МУНИЦИПАЛЬНОЕ ОБРАЗОВАНИЕ «ТИХОНОВКА»</w:t>
      </w:r>
    </w:p>
    <w:p w:rsidR="00A06BFF" w:rsidRPr="00A06BFF" w:rsidRDefault="00A06BFF" w:rsidP="00A06BFF">
      <w:pPr>
        <w:jc w:val="center"/>
        <w:rPr>
          <w:rFonts w:ascii="Times New Roman" w:hAnsi="Times New Roman" w:cs="Times New Roman"/>
          <w:sz w:val="24"/>
          <w:szCs w:val="24"/>
        </w:rPr>
      </w:pPr>
      <w:r w:rsidRPr="00A06BFF">
        <w:rPr>
          <w:rFonts w:ascii="Times New Roman" w:hAnsi="Times New Roman" w:cs="Times New Roman"/>
          <w:sz w:val="24"/>
          <w:szCs w:val="24"/>
        </w:rPr>
        <w:t>ДУМА</w:t>
      </w:r>
    </w:p>
    <w:p w:rsidR="00A06BFF" w:rsidRPr="00A06BFF" w:rsidRDefault="00A06BFF" w:rsidP="00A06BFF">
      <w:pPr>
        <w:spacing w:after="0"/>
        <w:ind w:right="-426" w:firstLine="426"/>
        <w:jc w:val="center"/>
        <w:rPr>
          <w:rFonts w:ascii="Times New Roman" w:hAnsi="Times New Roman" w:cs="Times New Roman"/>
          <w:b/>
          <w:sz w:val="24"/>
          <w:szCs w:val="24"/>
          <w:lang w:eastAsia="en-US"/>
        </w:rPr>
      </w:pPr>
      <w:r w:rsidRPr="00A06BFF">
        <w:rPr>
          <w:rFonts w:ascii="Times New Roman" w:hAnsi="Times New Roman" w:cs="Times New Roman"/>
          <w:b/>
          <w:sz w:val="24"/>
          <w:szCs w:val="24"/>
          <w:lang w:eastAsia="en-US"/>
        </w:rPr>
        <w:t>Об утверждении структуры администрации МО «Тихоновка» на 2021 год</w:t>
      </w:r>
    </w:p>
    <w:p w:rsidR="00A06BFF" w:rsidRPr="00A06BFF" w:rsidRDefault="00A06BFF" w:rsidP="00A06BFF">
      <w:pPr>
        <w:spacing w:after="0"/>
        <w:rPr>
          <w:rFonts w:ascii="Times New Roman" w:hAnsi="Times New Roman" w:cs="Times New Roman"/>
          <w:sz w:val="24"/>
          <w:szCs w:val="24"/>
        </w:rPr>
      </w:pPr>
    </w:p>
    <w:p w:rsidR="00A06BFF" w:rsidRPr="00A06BFF" w:rsidRDefault="00A06BFF" w:rsidP="00A06BFF">
      <w:pPr>
        <w:spacing w:after="0"/>
        <w:ind w:firstLine="426"/>
        <w:jc w:val="both"/>
        <w:rPr>
          <w:rFonts w:ascii="Times New Roman" w:hAnsi="Times New Roman" w:cs="Times New Roman"/>
          <w:sz w:val="24"/>
          <w:szCs w:val="24"/>
        </w:rPr>
      </w:pPr>
      <w:r w:rsidRPr="00A06BFF">
        <w:rPr>
          <w:rFonts w:ascii="Times New Roman" w:hAnsi="Times New Roman" w:cs="Times New Roman"/>
          <w:sz w:val="24"/>
          <w:szCs w:val="24"/>
        </w:rPr>
        <w:t xml:space="preserve">           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ст.ст. 23,27 Устава МО «Тихоновка»</w:t>
      </w:r>
    </w:p>
    <w:p w:rsidR="00A06BFF" w:rsidRPr="00A06BFF" w:rsidRDefault="00A06BFF" w:rsidP="00A06BFF">
      <w:pPr>
        <w:spacing w:after="0"/>
        <w:ind w:firstLine="426"/>
        <w:jc w:val="both"/>
        <w:rPr>
          <w:rFonts w:ascii="Times New Roman" w:hAnsi="Times New Roman" w:cs="Times New Roman"/>
          <w:sz w:val="24"/>
          <w:szCs w:val="24"/>
        </w:rPr>
      </w:pPr>
    </w:p>
    <w:p w:rsidR="00A06BFF" w:rsidRPr="00A06BFF" w:rsidRDefault="00A06BFF" w:rsidP="00A06BFF">
      <w:pPr>
        <w:ind w:firstLine="426"/>
        <w:jc w:val="center"/>
        <w:rPr>
          <w:rFonts w:ascii="Times New Roman" w:hAnsi="Times New Roman" w:cs="Times New Roman"/>
          <w:sz w:val="24"/>
          <w:szCs w:val="24"/>
        </w:rPr>
      </w:pPr>
      <w:r w:rsidRPr="00A06BFF">
        <w:rPr>
          <w:rFonts w:ascii="Times New Roman" w:hAnsi="Times New Roman" w:cs="Times New Roman"/>
          <w:sz w:val="24"/>
          <w:szCs w:val="24"/>
        </w:rPr>
        <w:t>ДУМА РЕШИЛА :</w:t>
      </w:r>
    </w:p>
    <w:p w:rsidR="00A06BFF" w:rsidRPr="00A06BFF" w:rsidRDefault="00A06BFF" w:rsidP="00A06BFF">
      <w:pPr>
        <w:pStyle w:val="a4"/>
        <w:numPr>
          <w:ilvl w:val="0"/>
          <w:numId w:val="1"/>
        </w:numPr>
        <w:jc w:val="both"/>
        <w:rPr>
          <w:rFonts w:ascii="Times New Roman" w:hAnsi="Times New Roman" w:cs="Times New Roman"/>
          <w:sz w:val="24"/>
          <w:szCs w:val="24"/>
        </w:rPr>
      </w:pPr>
      <w:r w:rsidRPr="00A06BFF">
        <w:rPr>
          <w:rFonts w:ascii="Times New Roman" w:hAnsi="Times New Roman" w:cs="Times New Roman"/>
          <w:sz w:val="24"/>
          <w:szCs w:val="24"/>
        </w:rPr>
        <w:lastRenderedPageBreak/>
        <w:t xml:space="preserve">Утвердить структуру администрации муниципального образования   </w:t>
      </w:r>
    </w:p>
    <w:p w:rsidR="00A06BFF" w:rsidRPr="00A06BFF" w:rsidRDefault="00A06BFF" w:rsidP="00A06BFF">
      <w:pPr>
        <w:pStyle w:val="a4"/>
        <w:ind w:left="786"/>
        <w:jc w:val="both"/>
        <w:rPr>
          <w:rFonts w:ascii="Times New Roman" w:hAnsi="Times New Roman" w:cs="Times New Roman"/>
          <w:sz w:val="24"/>
          <w:szCs w:val="24"/>
        </w:rPr>
      </w:pPr>
      <w:r w:rsidRPr="00A06BFF">
        <w:rPr>
          <w:rFonts w:ascii="Times New Roman" w:hAnsi="Times New Roman" w:cs="Times New Roman"/>
          <w:sz w:val="24"/>
          <w:szCs w:val="24"/>
        </w:rPr>
        <w:t>«Тихоновка» на 2021 год в соответствии с приложениями к настоящему решению.</w:t>
      </w:r>
    </w:p>
    <w:p w:rsidR="00A06BFF" w:rsidRPr="00A06BFF" w:rsidRDefault="00A06BFF" w:rsidP="00A06BFF">
      <w:pPr>
        <w:pStyle w:val="a4"/>
        <w:numPr>
          <w:ilvl w:val="0"/>
          <w:numId w:val="1"/>
        </w:numPr>
        <w:jc w:val="both"/>
        <w:rPr>
          <w:rFonts w:ascii="Times New Roman" w:hAnsi="Times New Roman" w:cs="Times New Roman"/>
          <w:sz w:val="24"/>
          <w:szCs w:val="24"/>
        </w:rPr>
      </w:pPr>
      <w:r w:rsidRPr="00A06BFF">
        <w:rPr>
          <w:rFonts w:ascii="Times New Roman" w:hAnsi="Times New Roman" w:cs="Times New Roman"/>
          <w:sz w:val="24"/>
          <w:szCs w:val="24"/>
        </w:rPr>
        <w:t>Признать утратившим силу  решение Думы МО «Тихоновка» № 61 от 23.12.2019 г. «Об утверждении  структуры администрации МО «Тихоновка».</w:t>
      </w:r>
    </w:p>
    <w:p w:rsidR="00A06BFF" w:rsidRPr="00A06BFF" w:rsidRDefault="00A06BFF" w:rsidP="00A06BFF">
      <w:pPr>
        <w:ind w:firstLine="426"/>
        <w:jc w:val="both"/>
        <w:rPr>
          <w:rFonts w:ascii="Times New Roman" w:hAnsi="Times New Roman" w:cs="Times New Roman"/>
          <w:sz w:val="24"/>
          <w:szCs w:val="24"/>
        </w:rPr>
      </w:pPr>
      <w:r w:rsidRPr="00A06BFF">
        <w:rPr>
          <w:rFonts w:ascii="Times New Roman" w:hAnsi="Times New Roman" w:cs="Times New Roman"/>
          <w:sz w:val="24"/>
          <w:szCs w:val="24"/>
        </w:rPr>
        <w:t xml:space="preserve"> 3.  Настоящее решение вступает в силу  с 1 января  2021 года.</w:t>
      </w:r>
    </w:p>
    <w:p w:rsidR="00A06BFF" w:rsidRPr="00A06BFF" w:rsidRDefault="00A06BFF" w:rsidP="00A06BFF">
      <w:pPr>
        <w:ind w:firstLine="426"/>
        <w:jc w:val="center"/>
        <w:rPr>
          <w:rFonts w:ascii="Times New Roman" w:hAnsi="Times New Roman" w:cs="Times New Roman"/>
          <w:sz w:val="24"/>
          <w:szCs w:val="24"/>
        </w:rPr>
      </w:pPr>
      <w:r w:rsidRPr="00A06BFF">
        <w:rPr>
          <w:rFonts w:ascii="Times New Roman" w:hAnsi="Times New Roman" w:cs="Times New Roman"/>
          <w:sz w:val="24"/>
          <w:szCs w:val="24"/>
        </w:rPr>
        <w:t xml:space="preserve">                                    Заместитель председателя Думы МО «Тихоновка» __________________ Г.С. Масленг</w:t>
      </w:r>
    </w:p>
    <w:p w:rsidR="00A06BFF" w:rsidRPr="00A06BFF" w:rsidRDefault="00A06BFF" w:rsidP="00A06BFF">
      <w:pPr>
        <w:ind w:firstLine="426"/>
        <w:rPr>
          <w:rFonts w:ascii="Times New Roman" w:hAnsi="Times New Roman" w:cs="Times New Roman"/>
          <w:sz w:val="24"/>
          <w:szCs w:val="24"/>
        </w:rPr>
      </w:pPr>
    </w:p>
    <w:bookmarkEnd w:id="0"/>
    <w:p w:rsidR="00A06BFF" w:rsidRPr="00A06BFF" w:rsidRDefault="00A06BFF" w:rsidP="00A06BFF">
      <w:pPr>
        <w:spacing w:after="0"/>
        <w:jc w:val="right"/>
        <w:rPr>
          <w:rFonts w:ascii="Times New Roman" w:hAnsi="Times New Roman" w:cs="Times New Roman"/>
          <w:sz w:val="24"/>
          <w:szCs w:val="24"/>
        </w:rPr>
      </w:pPr>
      <w:r w:rsidRPr="00A06BFF">
        <w:rPr>
          <w:rFonts w:ascii="Times New Roman" w:hAnsi="Times New Roman" w:cs="Times New Roman"/>
          <w:sz w:val="24"/>
          <w:szCs w:val="24"/>
        </w:rPr>
        <w:t>Приложение № 1</w:t>
      </w:r>
    </w:p>
    <w:p w:rsidR="00A06BFF" w:rsidRPr="00A06BFF" w:rsidRDefault="00A06BFF" w:rsidP="00A06BFF">
      <w:pPr>
        <w:spacing w:after="0"/>
        <w:jc w:val="right"/>
        <w:rPr>
          <w:rFonts w:ascii="Times New Roman" w:hAnsi="Times New Roman" w:cs="Times New Roman"/>
          <w:sz w:val="24"/>
          <w:szCs w:val="24"/>
        </w:rPr>
      </w:pPr>
      <w:r w:rsidRPr="00A06BFF">
        <w:rPr>
          <w:rFonts w:ascii="Times New Roman" w:hAnsi="Times New Roman" w:cs="Times New Roman"/>
          <w:sz w:val="24"/>
          <w:szCs w:val="24"/>
        </w:rPr>
        <w:t>к решению Думы</w:t>
      </w:r>
    </w:p>
    <w:p w:rsidR="00A06BFF" w:rsidRPr="00A06BFF" w:rsidRDefault="00A06BFF" w:rsidP="00A06BFF">
      <w:pPr>
        <w:spacing w:after="0"/>
        <w:jc w:val="right"/>
        <w:rPr>
          <w:rFonts w:ascii="Times New Roman" w:hAnsi="Times New Roman" w:cs="Times New Roman"/>
          <w:sz w:val="24"/>
          <w:szCs w:val="24"/>
        </w:rPr>
      </w:pPr>
      <w:r w:rsidRPr="00A06BFF">
        <w:rPr>
          <w:rFonts w:ascii="Times New Roman" w:hAnsi="Times New Roman" w:cs="Times New Roman"/>
          <w:sz w:val="24"/>
          <w:szCs w:val="24"/>
        </w:rPr>
        <w:t>№ 94 от «__»_______2020 г.</w:t>
      </w:r>
    </w:p>
    <w:p w:rsidR="00A06BFF" w:rsidRPr="00A06BFF" w:rsidRDefault="00A06BFF" w:rsidP="00A06BFF">
      <w:pPr>
        <w:spacing w:after="0"/>
        <w:rPr>
          <w:rFonts w:ascii="Times New Roman" w:hAnsi="Times New Roman" w:cs="Times New Roman"/>
          <w:sz w:val="24"/>
          <w:szCs w:val="24"/>
        </w:rPr>
      </w:pPr>
    </w:p>
    <w:p w:rsidR="00A06BFF" w:rsidRPr="00A06BFF" w:rsidRDefault="00A06BFF" w:rsidP="00A06BFF">
      <w:pPr>
        <w:spacing w:after="0"/>
        <w:jc w:val="center"/>
        <w:rPr>
          <w:rFonts w:ascii="Times New Roman" w:hAnsi="Times New Roman" w:cs="Times New Roman"/>
          <w:sz w:val="24"/>
          <w:szCs w:val="24"/>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4"/>
      </w:tblGrid>
      <w:tr w:rsidR="00A06BFF" w:rsidRPr="00A06BFF" w:rsidTr="002C5307">
        <w:trPr>
          <w:trHeight w:val="528"/>
        </w:trPr>
        <w:tc>
          <w:tcPr>
            <w:tcW w:w="7796" w:type="dxa"/>
            <w:tcBorders>
              <w:top w:val="single" w:sz="4" w:space="0" w:color="auto"/>
              <w:left w:val="single" w:sz="4" w:space="0" w:color="auto"/>
              <w:bottom w:val="single" w:sz="4" w:space="0" w:color="auto"/>
              <w:right w:val="single" w:sz="4" w:space="0" w:color="auto"/>
            </w:tcBorders>
            <w:vAlign w:val="center"/>
          </w:tcPr>
          <w:p w:rsidR="00A06BFF" w:rsidRPr="00A06BFF" w:rsidRDefault="00A06BFF" w:rsidP="002C5307">
            <w:pPr>
              <w:spacing w:after="0"/>
              <w:ind w:left="-250" w:firstLine="250"/>
              <w:jc w:val="center"/>
              <w:rPr>
                <w:rFonts w:ascii="Times New Roman" w:hAnsi="Times New Roman" w:cs="Times New Roman"/>
                <w:sz w:val="24"/>
                <w:szCs w:val="24"/>
                <w:lang w:eastAsia="en-US"/>
              </w:rPr>
            </w:pPr>
            <w:r w:rsidRPr="00A06BFF">
              <w:rPr>
                <w:rFonts w:ascii="Times New Roman" w:hAnsi="Times New Roman" w:cs="Times New Roman"/>
                <w:sz w:val="24"/>
                <w:szCs w:val="24"/>
                <w:lang w:eastAsia="en-US"/>
              </w:rPr>
              <w:t>Глава администрации МО «Тихоновка»</w:t>
            </w:r>
          </w:p>
        </w:tc>
      </w:tr>
    </w:tbl>
    <w:p w:rsidR="00A06BFF" w:rsidRPr="00A06BFF" w:rsidRDefault="00B37688" w:rsidP="00A06BFF">
      <w:pPr>
        <w:spacing w:after="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06.05pt;margin-top:.95pt;width:42.75pt;height:24.75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left:0;text-align:left;margin-left:252.3pt;margin-top:.95pt;width:42pt;height:24.75pt;flip:x;z-index:251663360;mso-position-horizontal-relative:text;mso-position-vertical-relative:text" o:connectortype="straight">
            <v:stroke endarrow="block"/>
          </v:shape>
        </w:pict>
      </w:r>
    </w:p>
    <w:tbl>
      <w:tblPr>
        <w:tblpPr w:leftFromText="180" w:rightFromText="180" w:vertAnchor="text" w:horzAnchor="page" w:tblpX="9508"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tblGrid>
      <w:tr w:rsidR="00A06BFF" w:rsidRPr="00A06BFF" w:rsidTr="002C5307">
        <w:trPr>
          <w:trHeight w:val="841"/>
        </w:trPr>
        <w:tc>
          <w:tcPr>
            <w:tcW w:w="5060" w:type="dxa"/>
            <w:tcBorders>
              <w:top w:val="single" w:sz="4" w:space="0" w:color="auto"/>
              <w:left w:val="single" w:sz="4" w:space="0" w:color="auto"/>
              <w:bottom w:val="single" w:sz="4" w:space="0" w:color="auto"/>
              <w:right w:val="single" w:sz="4" w:space="0" w:color="auto"/>
            </w:tcBorders>
          </w:tcPr>
          <w:p w:rsidR="00A06BFF" w:rsidRPr="00A06BFF" w:rsidRDefault="00A06BFF" w:rsidP="002C5307">
            <w:pPr>
              <w:spacing w:after="0"/>
              <w:jc w:val="center"/>
              <w:rPr>
                <w:rFonts w:ascii="Times New Roman" w:hAnsi="Times New Roman" w:cs="Times New Roman"/>
                <w:sz w:val="24"/>
                <w:szCs w:val="24"/>
                <w:lang w:eastAsia="en-US"/>
              </w:rPr>
            </w:pPr>
            <w:r w:rsidRPr="00A06BFF">
              <w:rPr>
                <w:rFonts w:ascii="Times New Roman" w:hAnsi="Times New Roman" w:cs="Times New Roman"/>
                <w:sz w:val="24"/>
                <w:szCs w:val="24"/>
                <w:lang w:eastAsia="en-US"/>
              </w:rPr>
              <w:t>Вспомогательный и технический персонал</w:t>
            </w:r>
          </w:p>
          <w:p w:rsidR="00A06BFF" w:rsidRPr="00A06BFF" w:rsidRDefault="00A06BFF" w:rsidP="002C5307">
            <w:pPr>
              <w:spacing w:after="0"/>
              <w:rPr>
                <w:rFonts w:ascii="Times New Roman" w:hAnsi="Times New Roman" w:cs="Times New Roman"/>
                <w:sz w:val="24"/>
                <w:szCs w:val="24"/>
                <w:lang w:eastAsia="en-US"/>
              </w:rPr>
            </w:pPr>
          </w:p>
        </w:tc>
      </w:tr>
    </w:tbl>
    <w:p w:rsidR="00A06BFF" w:rsidRPr="00A06BFF" w:rsidRDefault="00A06BFF" w:rsidP="00A06BFF">
      <w:pPr>
        <w:spacing w:after="0"/>
        <w:jc w:val="center"/>
        <w:rPr>
          <w:rFonts w:ascii="Times New Roman" w:hAnsi="Times New Roman" w:cs="Times New Roman"/>
          <w:sz w:val="24"/>
          <w:szCs w:val="24"/>
        </w:rPr>
      </w:pPr>
    </w:p>
    <w:p w:rsidR="00A06BFF" w:rsidRPr="00A06BFF" w:rsidRDefault="00B37688" w:rsidP="00A06BFF">
      <w:pPr>
        <w:rPr>
          <w:rFonts w:ascii="Times New Roman" w:hAnsi="Times New Roman" w:cs="Times New Roman"/>
          <w:sz w:val="24"/>
          <w:szCs w:val="24"/>
        </w:rPr>
      </w:pPr>
      <w:r>
        <w:rPr>
          <w:rFonts w:ascii="Times New Roman" w:hAnsi="Times New Roman" w:cs="Times New Roman"/>
          <w:sz w:val="24"/>
          <w:szCs w:val="24"/>
        </w:rPr>
        <w:pict>
          <v:rect id="Прямоугольник 9" o:spid="_x0000_s1026" style="position:absolute;margin-left:-19.7pt;margin-top:.6pt;width:283.25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">
            <v:textbox style="mso-next-textbox:#Прямоугольник 9">
              <w:txbxContent>
                <w:p w:rsidR="002C5307" w:rsidRDefault="002C5307" w:rsidP="00A06BFF">
                  <w:pPr>
                    <w:jc w:val="center"/>
                  </w:pPr>
                  <w:r>
                    <w:t xml:space="preserve"> Муниципальные служащие</w:t>
                  </w:r>
                </w:p>
              </w:txbxContent>
            </v:textbox>
          </v:rect>
        </w:pict>
      </w:r>
    </w:p>
    <w:p w:rsidR="00A06BFF" w:rsidRPr="00A06BFF" w:rsidRDefault="00B37688" w:rsidP="00A06BFF">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left:0;text-align:left;margin-left:131.55pt;margin-top:7.4pt;width:152.25pt;height:33pt;z-index:251674624" o:connectortype="straight">
            <v:stroke endarrow="block"/>
          </v:shape>
        </w:pict>
      </w:r>
      <w:r>
        <w:rPr>
          <w:rFonts w:ascii="Times New Roman" w:hAnsi="Times New Roman" w:cs="Times New Roman"/>
          <w:b/>
          <w:noProof/>
          <w:sz w:val="24"/>
          <w:szCs w:val="24"/>
        </w:rPr>
        <w:pict>
          <v:shape id="_x0000_s1039" type="#_x0000_t32" style="position:absolute;left:0;text-align:left;margin-left:545.55pt;margin-top:11.9pt;width:152.25pt;height:106.5pt;z-index:251673600" o:connectortype="straight">
            <v:stroke endarrow="block"/>
          </v:shape>
        </w:pict>
      </w:r>
      <w:r>
        <w:rPr>
          <w:rFonts w:ascii="Times New Roman" w:hAnsi="Times New Roman" w:cs="Times New Roman"/>
          <w:b/>
          <w:noProof/>
          <w:sz w:val="24"/>
          <w:szCs w:val="24"/>
        </w:rPr>
        <w:pict>
          <v:shape id="_x0000_s1038" type="#_x0000_t32" style="position:absolute;left:0;text-align:left;margin-left:541.8pt;margin-top:11.9pt;width:84.75pt;height:106.5pt;z-index:251672576" o:connectortype="straight">
            <v:stroke endarrow="block"/>
          </v:shape>
        </w:pict>
      </w:r>
      <w:r>
        <w:rPr>
          <w:rFonts w:ascii="Times New Roman" w:hAnsi="Times New Roman" w:cs="Times New Roman"/>
          <w:b/>
          <w:noProof/>
          <w:sz w:val="24"/>
          <w:szCs w:val="24"/>
        </w:rPr>
        <w:pict>
          <v:shape id="_x0000_s1037" type="#_x0000_t32" style="position:absolute;left:0;text-align:left;margin-left:541.8pt;margin-top:11.9pt;width:24pt;height:106.5pt;z-index:251671552" o:connectortype="straight">
            <v:stroke endarrow="block"/>
          </v:shape>
        </w:pict>
      </w:r>
      <w:r>
        <w:rPr>
          <w:rFonts w:ascii="Times New Roman" w:hAnsi="Times New Roman" w:cs="Times New Roman"/>
          <w:b/>
          <w:noProof/>
          <w:sz w:val="24"/>
          <w:szCs w:val="24"/>
        </w:rPr>
        <w:pict>
          <v:shape id="_x0000_s1036" type="#_x0000_t32" style="position:absolute;left:0;text-align:left;margin-left:489.3pt;margin-top:11.9pt;width:52.5pt;height:106.5pt;flip:x;z-index:251670528" o:connectortype="straight">
            <v:stroke endarrow="block"/>
          </v:shape>
        </w:pict>
      </w:r>
      <w:r>
        <w:rPr>
          <w:rFonts w:ascii="Times New Roman" w:hAnsi="Times New Roman" w:cs="Times New Roman"/>
          <w:b/>
          <w:noProof/>
          <w:sz w:val="24"/>
          <w:szCs w:val="24"/>
        </w:rPr>
        <w:pict>
          <v:shape id="_x0000_s1035" type="#_x0000_t32" style="position:absolute;left:0;text-align:left;margin-left:406.05pt;margin-top:11.9pt;width:135.75pt;height:106.5pt;flip:x;z-index:251669504" o:connectortype="straight">
            <v:stroke endarrow="block"/>
          </v:shape>
        </w:pict>
      </w:r>
      <w:r>
        <w:rPr>
          <w:rFonts w:ascii="Times New Roman" w:hAnsi="Times New Roman" w:cs="Times New Roman"/>
          <w:b/>
          <w:noProof/>
          <w:sz w:val="24"/>
          <w:szCs w:val="24"/>
        </w:rPr>
        <w:pict>
          <v:shape id="_x0000_s1034" type="#_x0000_t32" style="position:absolute;left:0;text-align:left;margin-left:126.3pt;margin-top:7.4pt;width:148.5pt;height:105.75pt;z-index:251668480" o:connectortype="straight">
            <v:stroke endarrow="block"/>
          </v:shape>
        </w:pict>
      </w:r>
      <w:r>
        <w:rPr>
          <w:rFonts w:ascii="Times New Roman" w:hAnsi="Times New Roman" w:cs="Times New Roman"/>
          <w:b/>
          <w:noProof/>
          <w:sz w:val="24"/>
          <w:szCs w:val="24"/>
        </w:rPr>
        <w:pict>
          <v:shape id="_x0000_s1033" type="#_x0000_t32" style="position:absolute;left:0;text-align:left;margin-left:126.3pt;margin-top:7.4pt;width:78pt;height:105.75pt;z-index:251667456" o:connectortype="straight">
            <v:stroke endarrow="block"/>
          </v:shape>
        </w:pict>
      </w:r>
      <w:r>
        <w:rPr>
          <w:rFonts w:ascii="Times New Roman" w:hAnsi="Times New Roman" w:cs="Times New Roman"/>
          <w:b/>
          <w:noProof/>
          <w:sz w:val="24"/>
          <w:szCs w:val="24"/>
        </w:rPr>
        <w:pict>
          <v:shape id="_x0000_s1032" type="#_x0000_t32" style="position:absolute;left:0;text-align:left;margin-left:126.3pt;margin-top:7.4pt;width:12pt;height:105.75pt;z-index:251666432" o:connectortype="straight">
            <v:stroke endarrow="block"/>
          </v:shape>
        </w:pict>
      </w:r>
      <w:r>
        <w:rPr>
          <w:rFonts w:ascii="Times New Roman" w:hAnsi="Times New Roman" w:cs="Times New Roman"/>
          <w:b/>
          <w:noProof/>
          <w:sz w:val="24"/>
          <w:szCs w:val="24"/>
        </w:rPr>
        <w:pict>
          <v:shape id="_x0000_s1031" type="#_x0000_t32" style="position:absolute;left:0;text-align:left;margin-left:61.8pt;margin-top:7.4pt;width:64.5pt;height:105.75pt;flip:x;z-index:251665408" o:connectortype="straight">
            <v:stroke endarrow="block"/>
          </v:shape>
        </w:pict>
      </w:r>
    </w:p>
    <w:tbl>
      <w:tblPr>
        <w:tblStyle w:val="a3"/>
        <w:tblpPr w:leftFromText="180" w:rightFromText="180" w:vertAnchor="text" w:horzAnchor="page" w:tblpX="7048" w:tblpY="23"/>
        <w:tblW w:w="0" w:type="auto"/>
        <w:tblLook w:val="04A0"/>
      </w:tblPr>
      <w:tblGrid>
        <w:gridCol w:w="2009"/>
      </w:tblGrid>
      <w:tr w:rsidR="00A06BFF" w:rsidRPr="00A06BFF" w:rsidTr="002C5307">
        <w:trPr>
          <w:trHeight w:val="243"/>
        </w:trPr>
        <w:tc>
          <w:tcPr>
            <w:tcW w:w="2009" w:type="dxa"/>
          </w:tcPr>
          <w:p w:rsidR="00A06BFF" w:rsidRPr="00A06BFF" w:rsidRDefault="00A06BFF" w:rsidP="002C5307">
            <w:pPr>
              <w:jc w:val="center"/>
              <w:rPr>
                <w:rFonts w:ascii="Times New Roman" w:hAnsi="Times New Roman" w:cs="Times New Roman"/>
                <w:sz w:val="24"/>
                <w:szCs w:val="24"/>
              </w:rPr>
            </w:pPr>
            <w:r w:rsidRPr="00A06BFF">
              <w:rPr>
                <w:rFonts w:ascii="Times New Roman" w:hAnsi="Times New Roman" w:cs="Times New Roman"/>
                <w:sz w:val="24"/>
                <w:szCs w:val="24"/>
              </w:rPr>
              <w:t>Заместитель главы администрации</w:t>
            </w:r>
          </w:p>
          <w:p w:rsidR="00A06BFF" w:rsidRPr="00A06BFF" w:rsidRDefault="00B37688" w:rsidP="002C5307">
            <w:pPr>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32.4pt;margin-top:12.3pt;width:354.75pt;height:60.75pt;z-index:251679744" o:connectortype="straight">
                  <v:stroke endarrow="block"/>
                </v:shape>
              </w:pict>
            </w:r>
            <w:r>
              <w:rPr>
                <w:rFonts w:ascii="Times New Roman" w:hAnsi="Times New Roman" w:cs="Times New Roman"/>
                <w:noProof/>
                <w:sz w:val="24"/>
                <w:szCs w:val="24"/>
              </w:rPr>
              <w:pict>
                <v:shape id="_x0000_s1044" type="#_x0000_t32" style="position:absolute;left:0;text-align:left;margin-left:32.4pt;margin-top:12.3pt;width:4in;height:60.75pt;z-index:251678720" o:connectortype="straight">
                  <v:stroke endarrow="block"/>
                </v:shape>
              </w:pict>
            </w:r>
            <w:r>
              <w:rPr>
                <w:rFonts w:ascii="Times New Roman" w:hAnsi="Times New Roman" w:cs="Times New Roman"/>
                <w:noProof/>
                <w:sz w:val="24"/>
                <w:szCs w:val="24"/>
              </w:rPr>
              <w:pict>
                <v:shape id="_x0000_s1043" type="#_x0000_t32" style="position:absolute;left:0;text-align:left;margin-left:32.4pt;margin-top:12.3pt;width:205.5pt;height:60.75pt;z-index:251677696" o:connectortype="straight">
                  <v:stroke endarrow="block"/>
                </v:shape>
              </w:pict>
            </w:r>
            <w:r>
              <w:rPr>
                <w:rFonts w:ascii="Times New Roman" w:hAnsi="Times New Roman" w:cs="Times New Roman"/>
                <w:noProof/>
                <w:sz w:val="24"/>
                <w:szCs w:val="24"/>
              </w:rPr>
              <w:pict>
                <v:shape id="_x0000_s1027" type="#_x0000_t32" style="position:absolute;left:0;text-align:left;margin-left:32.4pt;margin-top:12.3pt;width:138pt;height:60.75pt;z-index:251661312" o:connectortype="straight">
                  <v:stroke endarrow="block"/>
                </v:shape>
              </w:pict>
            </w:r>
          </w:p>
        </w:tc>
      </w:tr>
    </w:tbl>
    <w:p w:rsidR="00A06BFF" w:rsidRPr="00A06BFF" w:rsidRDefault="00A06BFF" w:rsidP="00A06BFF">
      <w:pPr>
        <w:tabs>
          <w:tab w:val="left" w:pos="8385"/>
        </w:tabs>
        <w:rPr>
          <w:rFonts w:ascii="Times New Roman" w:hAnsi="Times New Roman" w:cs="Times New Roman"/>
          <w:sz w:val="24"/>
          <w:szCs w:val="24"/>
        </w:rPr>
      </w:pPr>
      <w:r w:rsidRPr="00A06BFF">
        <w:rPr>
          <w:rFonts w:ascii="Times New Roman" w:hAnsi="Times New Roman" w:cs="Times New Roman"/>
          <w:sz w:val="24"/>
          <w:szCs w:val="24"/>
        </w:rPr>
        <w:tab/>
      </w:r>
    </w:p>
    <w:p w:rsidR="00A06BFF" w:rsidRPr="00A06BFF" w:rsidRDefault="00B37688" w:rsidP="00A06BFF">
      <w:pPr>
        <w:tabs>
          <w:tab w:val="left" w:pos="8385"/>
        </w:tabs>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283.8pt;margin-top:15.4pt;width:44.25pt;height:55.5pt;flip:x;z-index:251662336" o:connectortype="straight">
            <v:stroke endarrow="block"/>
          </v:shape>
        </w:pict>
      </w:r>
      <w:r>
        <w:rPr>
          <w:rFonts w:ascii="Times New Roman" w:hAnsi="Times New Roman" w:cs="Times New Roman"/>
          <w:noProof/>
          <w:sz w:val="24"/>
          <w:szCs w:val="24"/>
        </w:rPr>
        <w:pict>
          <v:shape id="_x0000_s1042" type="#_x0000_t32" style="position:absolute;margin-left:219.3pt;margin-top:15.4pt;width:108.75pt;height:55.5pt;flip:x;z-index:251676672" o:connectortype="straight">
            <v:stroke endarrow="block"/>
          </v:shape>
        </w:pict>
      </w:r>
      <w:r>
        <w:rPr>
          <w:rFonts w:ascii="Times New Roman" w:hAnsi="Times New Roman" w:cs="Times New Roman"/>
          <w:noProof/>
          <w:sz w:val="24"/>
          <w:szCs w:val="24"/>
        </w:rPr>
        <w:pict>
          <v:shape id="_x0000_s1041" type="#_x0000_t32" style="position:absolute;margin-left:160.8pt;margin-top:15.4pt;width:167.25pt;height:55.5pt;flip:x;z-index:251675648" o:connectortype="straight">
            <v:stroke endarrow="block"/>
          </v:shape>
        </w:pict>
      </w:r>
    </w:p>
    <w:p w:rsidR="00A06BFF" w:rsidRPr="00A06BFF" w:rsidRDefault="00A06BFF" w:rsidP="00A06BFF">
      <w:pPr>
        <w:spacing w:after="0"/>
        <w:jc w:val="center"/>
        <w:rPr>
          <w:rFonts w:ascii="Times New Roman" w:hAnsi="Times New Roman" w:cs="Times New Roman"/>
          <w:sz w:val="24"/>
          <w:szCs w:val="24"/>
        </w:rPr>
      </w:pPr>
    </w:p>
    <w:p w:rsidR="00A06BFF" w:rsidRPr="00A06BFF" w:rsidRDefault="00A06BFF" w:rsidP="00A06BFF">
      <w:pPr>
        <w:spacing w:after="0"/>
        <w:jc w:val="center"/>
        <w:rPr>
          <w:rFonts w:ascii="Times New Roman" w:hAnsi="Times New Roman" w:cs="Times New Roman"/>
          <w:sz w:val="24"/>
          <w:szCs w:val="24"/>
        </w:rPr>
      </w:pPr>
    </w:p>
    <w:p w:rsidR="00A06BFF" w:rsidRPr="00A06BFF" w:rsidRDefault="00A06BFF" w:rsidP="00A06BFF">
      <w:pPr>
        <w:spacing w:after="0"/>
        <w:jc w:val="center"/>
        <w:rPr>
          <w:rFonts w:ascii="Times New Roman" w:hAnsi="Times New Roman" w:cs="Times New Roman"/>
          <w:sz w:val="24"/>
          <w:szCs w:val="24"/>
        </w:rPr>
      </w:pPr>
    </w:p>
    <w:tbl>
      <w:tblPr>
        <w:tblStyle w:val="a3"/>
        <w:tblpPr w:leftFromText="180" w:rightFromText="180" w:vertAnchor="text" w:horzAnchor="margin" w:tblpXSpec="right" w:tblpY="73"/>
        <w:tblW w:w="7655" w:type="dxa"/>
        <w:tblLook w:val="04A0"/>
      </w:tblPr>
      <w:tblGrid>
        <w:gridCol w:w="1476"/>
        <w:gridCol w:w="1631"/>
        <w:gridCol w:w="1485"/>
        <w:gridCol w:w="1727"/>
        <w:gridCol w:w="1336"/>
      </w:tblGrid>
      <w:tr w:rsidR="00A06BFF" w:rsidRPr="00A06BFF" w:rsidTr="002C5307">
        <w:trPr>
          <w:trHeight w:val="1406"/>
        </w:trPr>
        <w:tc>
          <w:tcPr>
            <w:tcW w:w="1503" w:type="dxa"/>
          </w:tcPr>
          <w:p w:rsidR="00A06BFF" w:rsidRPr="00A06BFF" w:rsidRDefault="00A06BFF" w:rsidP="002C5307">
            <w:pPr>
              <w:jc w:val="center"/>
              <w:rPr>
                <w:rFonts w:ascii="Times New Roman" w:hAnsi="Times New Roman" w:cs="Times New Roman"/>
                <w:sz w:val="24"/>
                <w:szCs w:val="24"/>
              </w:rPr>
            </w:pPr>
            <w:r w:rsidRPr="00A06BFF">
              <w:rPr>
                <w:rFonts w:ascii="Times New Roman" w:hAnsi="Times New Roman" w:cs="Times New Roman"/>
                <w:sz w:val="24"/>
                <w:szCs w:val="24"/>
              </w:rPr>
              <w:t>Главный бухгалтер</w:t>
            </w:r>
          </w:p>
        </w:tc>
        <w:tc>
          <w:tcPr>
            <w:tcW w:w="1679" w:type="dxa"/>
          </w:tcPr>
          <w:p w:rsidR="00A06BFF" w:rsidRPr="00A06BFF" w:rsidRDefault="00A06BFF" w:rsidP="002C5307">
            <w:pPr>
              <w:jc w:val="center"/>
              <w:rPr>
                <w:rFonts w:ascii="Times New Roman" w:hAnsi="Times New Roman" w:cs="Times New Roman"/>
                <w:sz w:val="24"/>
                <w:szCs w:val="24"/>
              </w:rPr>
            </w:pPr>
            <w:r w:rsidRPr="00A06BFF">
              <w:rPr>
                <w:rFonts w:ascii="Times New Roman" w:hAnsi="Times New Roman" w:cs="Times New Roman"/>
                <w:sz w:val="24"/>
                <w:szCs w:val="24"/>
              </w:rPr>
              <w:t>Водитель</w:t>
            </w:r>
          </w:p>
        </w:tc>
        <w:tc>
          <w:tcPr>
            <w:tcW w:w="1494" w:type="dxa"/>
          </w:tcPr>
          <w:p w:rsidR="00A06BFF" w:rsidRPr="00A06BFF" w:rsidRDefault="00A06BFF" w:rsidP="002C5307">
            <w:pPr>
              <w:jc w:val="center"/>
              <w:rPr>
                <w:rFonts w:ascii="Times New Roman" w:hAnsi="Times New Roman" w:cs="Times New Roman"/>
                <w:sz w:val="24"/>
                <w:szCs w:val="24"/>
              </w:rPr>
            </w:pPr>
            <w:r w:rsidRPr="00A06BFF">
              <w:rPr>
                <w:rFonts w:ascii="Times New Roman" w:hAnsi="Times New Roman" w:cs="Times New Roman"/>
                <w:sz w:val="24"/>
                <w:szCs w:val="24"/>
              </w:rPr>
              <w:t>Уборщик служебных помещений</w:t>
            </w:r>
          </w:p>
        </w:tc>
        <w:tc>
          <w:tcPr>
            <w:tcW w:w="1607" w:type="dxa"/>
          </w:tcPr>
          <w:p w:rsidR="00A06BFF" w:rsidRPr="00A06BFF" w:rsidRDefault="00A06BFF" w:rsidP="002C5307">
            <w:pPr>
              <w:jc w:val="center"/>
              <w:rPr>
                <w:rFonts w:ascii="Times New Roman" w:hAnsi="Times New Roman" w:cs="Times New Roman"/>
                <w:sz w:val="24"/>
                <w:szCs w:val="24"/>
              </w:rPr>
            </w:pPr>
            <w:r w:rsidRPr="00A06BFF">
              <w:rPr>
                <w:rFonts w:ascii="Times New Roman" w:hAnsi="Times New Roman" w:cs="Times New Roman"/>
                <w:sz w:val="24"/>
                <w:szCs w:val="24"/>
              </w:rPr>
              <w:t>Заведующий хозяйственной части</w:t>
            </w:r>
          </w:p>
        </w:tc>
        <w:tc>
          <w:tcPr>
            <w:tcW w:w="1372" w:type="dxa"/>
          </w:tcPr>
          <w:p w:rsidR="00A06BFF" w:rsidRPr="00A06BFF" w:rsidRDefault="00A06BFF" w:rsidP="002C5307">
            <w:pPr>
              <w:rPr>
                <w:rFonts w:ascii="Times New Roman" w:hAnsi="Times New Roman" w:cs="Times New Roman"/>
                <w:sz w:val="24"/>
                <w:szCs w:val="24"/>
              </w:rPr>
            </w:pPr>
            <w:r w:rsidRPr="00A06BFF">
              <w:rPr>
                <w:rFonts w:ascii="Times New Roman" w:hAnsi="Times New Roman" w:cs="Times New Roman"/>
                <w:sz w:val="24"/>
                <w:szCs w:val="24"/>
              </w:rPr>
              <w:t>1. Сторож</w:t>
            </w:r>
          </w:p>
          <w:p w:rsidR="00A06BFF" w:rsidRPr="00A06BFF" w:rsidRDefault="00A06BFF" w:rsidP="002C5307">
            <w:pPr>
              <w:rPr>
                <w:rFonts w:ascii="Times New Roman" w:hAnsi="Times New Roman" w:cs="Times New Roman"/>
                <w:sz w:val="24"/>
                <w:szCs w:val="24"/>
              </w:rPr>
            </w:pPr>
            <w:r w:rsidRPr="00A06BFF">
              <w:rPr>
                <w:rFonts w:ascii="Times New Roman" w:hAnsi="Times New Roman" w:cs="Times New Roman"/>
                <w:sz w:val="24"/>
                <w:szCs w:val="24"/>
              </w:rPr>
              <w:t>2. Сторож</w:t>
            </w:r>
          </w:p>
        </w:tc>
      </w:tr>
    </w:tbl>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984"/>
        <w:gridCol w:w="1418"/>
      </w:tblGrid>
      <w:tr w:rsidR="00A06BFF" w:rsidRPr="00A06BFF" w:rsidTr="002C5307">
        <w:trPr>
          <w:trHeight w:val="782"/>
        </w:trPr>
        <w:tc>
          <w:tcPr>
            <w:tcW w:w="1526" w:type="dxa"/>
            <w:tcBorders>
              <w:top w:val="single" w:sz="4" w:space="0" w:color="auto"/>
              <w:left w:val="single" w:sz="4" w:space="0" w:color="auto"/>
              <w:bottom w:val="single" w:sz="4" w:space="0" w:color="auto"/>
              <w:right w:val="single" w:sz="4" w:space="0" w:color="auto"/>
            </w:tcBorders>
            <w:hideMark/>
          </w:tcPr>
          <w:p w:rsidR="00A06BFF" w:rsidRPr="00A06BFF" w:rsidRDefault="00A06BFF" w:rsidP="002C5307">
            <w:pPr>
              <w:spacing w:after="0"/>
              <w:jc w:val="center"/>
              <w:rPr>
                <w:rFonts w:ascii="Times New Roman" w:hAnsi="Times New Roman" w:cs="Times New Roman"/>
                <w:sz w:val="24"/>
                <w:szCs w:val="24"/>
                <w:lang w:eastAsia="en-US"/>
              </w:rPr>
            </w:pPr>
            <w:r w:rsidRPr="00A06BFF">
              <w:rPr>
                <w:rFonts w:ascii="Times New Roman" w:hAnsi="Times New Roman" w:cs="Times New Roman"/>
                <w:sz w:val="24"/>
                <w:szCs w:val="24"/>
                <w:lang w:eastAsia="en-US"/>
              </w:rPr>
              <w:t>Начальник финансового отдела</w:t>
            </w:r>
          </w:p>
        </w:tc>
        <w:tc>
          <w:tcPr>
            <w:tcW w:w="1984" w:type="dxa"/>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page" w:tblpX="317" w:tblpY="-284"/>
              <w:tblOverlap w:val="never"/>
              <w:tblW w:w="1701" w:type="dxa"/>
              <w:tblLayout w:type="fixed"/>
              <w:tblLook w:val="04A0"/>
            </w:tblPr>
            <w:tblGrid>
              <w:gridCol w:w="1701"/>
            </w:tblGrid>
            <w:tr w:rsidR="00A06BFF" w:rsidRPr="00A06BFF" w:rsidTr="002C5307">
              <w:trPr>
                <w:trHeight w:val="169"/>
              </w:trPr>
              <w:tc>
                <w:tcPr>
                  <w:tcW w:w="1701" w:type="dxa"/>
                  <w:hideMark/>
                </w:tcPr>
                <w:p w:rsidR="00A06BFF" w:rsidRPr="00A06BFF" w:rsidRDefault="00A06BFF" w:rsidP="002C5307">
                  <w:pPr>
                    <w:spacing w:after="0"/>
                    <w:ind w:left="-108" w:hanging="142"/>
                    <w:jc w:val="center"/>
                    <w:rPr>
                      <w:rFonts w:ascii="Times New Roman" w:hAnsi="Times New Roman" w:cs="Times New Roman"/>
                      <w:sz w:val="24"/>
                      <w:szCs w:val="24"/>
                      <w:lang w:eastAsia="en-US"/>
                    </w:rPr>
                  </w:pPr>
                  <w:r w:rsidRPr="00A06BFF">
                    <w:rPr>
                      <w:rFonts w:ascii="Times New Roman" w:hAnsi="Times New Roman" w:cs="Times New Roman"/>
                      <w:sz w:val="24"/>
                      <w:szCs w:val="24"/>
                      <w:lang w:eastAsia="en-US"/>
                    </w:rPr>
                    <w:t>Ведущий специалист по земельным и имущественным отношениям</w:t>
                  </w:r>
                </w:p>
              </w:tc>
            </w:tr>
          </w:tbl>
          <w:p w:rsidR="00A06BFF" w:rsidRPr="00A06BFF" w:rsidRDefault="00A06BFF" w:rsidP="002C5307">
            <w:pPr>
              <w:spacing w:after="0"/>
              <w:rPr>
                <w:rFonts w:ascii="Times New Roman" w:eastAsiaTheme="minorHAns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06BFF" w:rsidRPr="00A06BFF" w:rsidRDefault="00A06BFF" w:rsidP="002C5307">
            <w:pPr>
              <w:spacing w:after="0"/>
              <w:ind w:left="175" w:firstLine="33"/>
              <w:rPr>
                <w:rFonts w:ascii="Times New Roman" w:eastAsiaTheme="minorHAnsi" w:hAnsi="Times New Roman" w:cs="Times New Roman"/>
                <w:sz w:val="24"/>
                <w:szCs w:val="24"/>
                <w:lang w:eastAsia="en-US"/>
              </w:rPr>
            </w:pPr>
            <w:r w:rsidRPr="00A06BFF">
              <w:rPr>
                <w:rFonts w:ascii="Times New Roman" w:hAnsi="Times New Roman" w:cs="Times New Roman"/>
                <w:sz w:val="24"/>
                <w:szCs w:val="24"/>
                <w:lang w:eastAsia="en-US"/>
              </w:rPr>
              <w:t>Ведущий специалист делопроизводству по кадрам</w:t>
            </w:r>
          </w:p>
        </w:tc>
        <w:tc>
          <w:tcPr>
            <w:tcW w:w="1418" w:type="dxa"/>
            <w:tcBorders>
              <w:top w:val="single" w:sz="4" w:space="0" w:color="auto"/>
              <w:left w:val="single" w:sz="4" w:space="0" w:color="auto"/>
              <w:bottom w:val="single" w:sz="4" w:space="0" w:color="auto"/>
              <w:right w:val="single" w:sz="4" w:space="0" w:color="auto"/>
            </w:tcBorders>
            <w:hideMark/>
          </w:tcPr>
          <w:p w:rsidR="00A06BFF" w:rsidRPr="00A06BFF" w:rsidRDefault="00A06BFF" w:rsidP="002C5307">
            <w:pPr>
              <w:spacing w:after="0"/>
              <w:jc w:val="center"/>
              <w:rPr>
                <w:rFonts w:ascii="Times New Roman" w:hAnsi="Times New Roman" w:cs="Times New Roman"/>
                <w:sz w:val="24"/>
                <w:szCs w:val="24"/>
                <w:lang w:eastAsia="en-US"/>
              </w:rPr>
            </w:pPr>
            <w:r w:rsidRPr="00A06BFF">
              <w:rPr>
                <w:rFonts w:ascii="Times New Roman" w:hAnsi="Times New Roman" w:cs="Times New Roman"/>
                <w:sz w:val="24"/>
                <w:szCs w:val="24"/>
                <w:lang w:eastAsia="en-US"/>
              </w:rPr>
              <w:t>Ведущий</w:t>
            </w:r>
          </w:p>
          <w:p w:rsidR="00A06BFF" w:rsidRPr="00A06BFF" w:rsidRDefault="00A06BFF" w:rsidP="002C5307">
            <w:pPr>
              <w:ind w:left="175" w:hanging="175"/>
              <w:jc w:val="center"/>
              <w:rPr>
                <w:rFonts w:ascii="Times New Roman" w:hAnsi="Times New Roman" w:cs="Times New Roman"/>
                <w:sz w:val="24"/>
                <w:szCs w:val="24"/>
                <w:lang w:eastAsia="en-US"/>
              </w:rPr>
            </w:pPr>
            <w:r w:rsidRPr="00A06BFF">
              <w:rPr>
                <w:rFonts w:ascii="Times New Roman" w:hAnsi="Times New Roman" w:cs="Times New Roman"/>
                <w:sz w:val="24"/>
                <w:szCs w:val="24"/>
                <w:lang w:eastAsia="en-US"/>
              </w:rPr>
              <w:t xml:space="preserve">специалист ГО ЧС И ПБ </w:t>
            </w:r>
          </w:p>
        </w:tc>
      </w:tr>
    </w:tbl>
    <w:p w:rsidR="00A06BFF" w:rsidRPr="00A06BFF" w:rsidRDefault="00A06BFF" w:rsidP="00A06BFF">
      <w:pPr>
        <w:spacing w:after="0"/>
        <w:jc w:val="center"/>
        <w:rPr>
          <w:rFonts w:ascii="Times New Roman" w:hAnsi="Times New Roman" w:cs="Times New Roman"/>
          <w:sz w:val="24"/>
          <w:szCs w:val="24"/>
        </w:rPr>
      </w:pPr>
    </w:p>
    <w:p w:rsidR="00A06BFF" w:rsidRPr="00A06BFF" w:rsidRDefault="00A06BFF" w:rsidP="00A06BFF">
      <w:pPr>
        <w:spacing w:after="0"/>
        <w:jc w:val="center"/>
        <w:rPr>
          <w:rFonts w:ascii="Times New Roman" w:hAnsi="Times New Roman" w:cs="Times New Roman"/>
          <w:sz w:val="24"/>
          <w:szCs w:val="24"/>
        </w:rPr>
      </w:pPr>
    </w:p>
    <w:p w:rsidR="00A06BFF" w:rsidRPr="00A06BFF" w:rsidRDefault="00A06BFF" w:rsidP="00A06BFF">
      <w:pPr>
        <w:spacing w:after="0"/>
        <w:rPr>
          <w:rFonts w:ascii="Times New Roman" w:hAnsi="Times New Roman" w:cs="Times New Roman"/>
          <w:sz w:val="24"/>
          <w:szCs w:val="24"/>
        </w:rPr>
      </w:pPr>
    </w:p>
    <w:p w:rsidR="00A06BFF" w:rsidRPr="00A06BFF" w:rsidRDefault="00A06BFF" w:rsidP="00A06BFF">
      <w:pPr>
        <w:jc w:val="center"/>
        <w:rPr>
          <w:rFonts w:ascii="Times New Roman" w:hAnsi="Times New Roman" w:cs="Times New Roman"/>
          <w:b/>
          <w:sz w:val="24"/>
          <w:szCs w:val="24"/>
        </w:rPr>
      </w:pPr>
      <w:r w:rsidRPr="00A06BFF">
        <w:rPr>
          <w:rFonts w:ascii="Times New Roman" w:hAnsi="Times New Roman" w:cs="Times New Roman"/>
          <w:b/>
          <w:sz w:val="24"/>
          <w:szCs w:val="24"/>
        </w:rPr>
        <w:t>14.11.2020 г. № 95</w:t>
      </w:r>
    </w:p>
    <w:p w:rsidR="00A06BFF" w:rsidRPr="00A06BFF" w:rsidRDefault="00A06BFF" w:rsidP="00A06BFF">
      <w:pPr>
        <w:jc w:val="center"/>
        <w:rPr>
          <w:rFonts w:ascii="Times New Roman" w:hAnsi="Times New Roman" w:cs="Times New Roman"/>
          <w:b/>
          <w:sz w:val="24"/>
          <w:szCs w:val="24"/>
        </w:rPr>
      </w:pPr>
      <w:r w:rsidRPr="00A06BFF">
        <w:rPr>
          <w:rFonts w:ascii="Times New Roman" w:hAnsi="Times New Roman" w:cs="Times New Roman"/>
          <w:b/>
          <w:sz w:val="24"/>
          <w:szCs w:val="24"/>
        </w:rPr>
        <w:t>РОССИЙСКАЯ ФЕДЕРАЦИЯ</w:t>
      </w:r>
    </w:p>
    <w:p w:rsidR="00A06BFF" w:rsidRPr="00A06BFF" w:rsidRDefault="00A06BFF" w:rsidP="00A06BFF">
      <w:pPr>
        <w:jc w:val="center"/>
        <w:rPr>
          <w:rFonts w:ascii="Times New Roman" w:hAnsi="Times New Roman" w:cs="Times New Roman"/>
          <w:b/>
          <w:sz w:val="24"/>
          <w:szCs w:val="24"/>
        </w:rPr>
      </w:pPr>
      <w:r w:rsidRPr="00A06BFF">
        <w:rPr>
          <w:rFonts w:ascii="Times New Roman" w:hAnsi="Times New Roman" w:cs="Times New Roman"/>
          <w:b/>
          <w:sz w:val="24"/>
          <w:szCs w:val="24"/>
        </w:rPr>
        <w:t xml:space="preserve">ИРКУТСКАЯ ОБЛАСТЬ </w:t>
      </w:r>
      <w:r w:rsidRPr="00A06BFF">
        <w:rPr>
          <w:rFonts w:ascii="Times New Roman" w:hAnsi="Times New Roman" w:cs="Times New Roman"/>
          <w:b/>
          <w:sz w:val="24"/>
          <w:szCs w:val="24"/>
        </w:rPr>
        <w:br/>
        <w:t xml:space="preserve">БОХАНСКИЙ РАЙОН </w:t>
      </w:r>
      <w:r w:rsidRPr="00A06BFF">
        <w:rPr>
          <w:rFonts w:ascii="Times New Roman" w:hAnsi="Times New Roman" w:cs="Times New Roman"/>
          <w:b/>
          <w:sz w:val="24"/>
          <w:szCs w:val="24"/>
        </w:rPr>
        <w:br/>
        <w:t xml:space="preserve">ДУМА </w:t>
      </w:r>
    </w:p>
    <w:p w:rsidR="00A06BFF" w:rsidRPr="00A06BFF" w:rsidRDefault="00A06BFF" w:rsidP="00A06BFF">
      <w:pPr>
        <w:jc w:val="center"/>
        <w:rPr>
          <w:rFonts w:ascii="Times New Roman" w:hAnsi="Times New Roman" w:cs="Times New Roman"/>
          <w:b/>
          <w:sz w:val="24"/>
          <w:szCs w:val="24"/>
        </w:rPr>
      </w:pPr>
      <w:r w:rsidRPr="00A06BFF">
        <w:rPr>
          <w:rFonts w:ascii="Times New Roman" w:hAnsi="Times New Roman" w:cs="Times New Roman"/>
          <w:b/>
          <w:sz w:val="24"/>
          <w:szCs w:val="24"/>
        </w:rPr>
        <w:t xml:space="preserve">МУНИЦИПАЛЬНОГО ОБРАЗОВАНИЯ «ТИХОНОВКА» </w:t>
      </w:r>
    </w:p>
    <w:p w:rsidR="00A06BFF" w:rsidRPr="00A06BFF" w:rsidRDefault="00A06BFF" w:rsidP="00A06BFF">
      <w:pPr>
        <w:rPr>
          <w:rFonts w:ascii="Times New Roman" w:hAnsi="Times New Roman" w:cs="Times New Roman"/>
          <w:sz w:val="24"/>
          <w:szCs w:val="24"/>
        </w:rPr>
      </w:pPr>
      <w:r w:rsidRPr="00A06BFF">
        <w:rPr>
          <w:rFonts w:ascii="Times New Roman" w:hAnsi="Times New Roman" w:cs="Times New Roman"/>
          <w:sz w:val="24"/>
          <w:szCs w:val="24"/>
        </w:rPr>
        <w:t xml:space="preserve">                                                                                                            </w:t>
      </w:r>
    </w:p>
    <w:p w:rsidR="00A06BFF" w:rsidRPr="00A06BFF" w:rsidRDefault="00A06BFF" w:rsidP="00A06BFF">
      <w:pPr>
        <w:spacing w:line="228" w:lineRule="auto"/>
        <w:ind w:left="291" w:right="359"/>
        <w:jc w:val="center"/>
        <w:rPr>
          <w:rFonts w:ascii="Times New Roman" w:hAnsi="Times New Roman" w:cs="Times New Roman"/>
          <w:sz w:val="24"/>
          <w:szCs w:val="24"/>
        </w:rPr>
      </w:pPr>
      <w:r w:rsidRPr="00A06BFF">
        <w:rPr>
          <w:rFonts w:ascii="Times New Roman" w:hAnsi="Times New Roman" w:cs="Times New Roman"/>
          <w:b/>
          <w:sz w:val="24"/>
          <w:szCs w:val="24"/>
        </w:rPr>
        <w:t>ОБ УТВЕРЖДЕНИИ ПОЛОЖЕНИЯ О МУНИЦИПАЛЬНОЙ ПОДДЕРЖКЕ ИНВЕСТИЦИОННОЙ ДЕЯТЕЛЬНОСТИ В МУНИЦИПАЛЬНОМ ОБРАЗОВАНИИ «ТИХОНОВКА»</w:t>
      </w:r>
    </w:p>
    <w:p w:rsidR="00A06BFF" w:rsidRPr="00A06BFF" w:rsidRDefault="00A06BFF" w:rsidP="00A06BFF">
      <w:pPr>
        <w:pStyle w:val="a5"/>
        <w:spacing w:before="2"/>
        <w:rPr>
          <w:b/>
          <w:i/>
          <w:sz w:val="24"/>
          <w:szCs w:val="24"/>
        </w:rPr>
      </w:pPr>
    </w:p>
    <w:p w:rsidR="00A06BFF" w:rsidRPr="00A06BFF" w:rsidRDefault="00A06BFF" w:rsidP="00A06BFF">
      <w:pPr>
        <w:pStyle w:val="a5"/>
        <w:spacing w:line="314" w:lineRule="exact"/>
        <w:ind w:left="810"/>
        <w:jc w:val="both"/>
        <w:rPr>
          <w:sz w:val="24"/>
          <w:szCs w:val="24"/>
        </w:rPr>
      </w:pPr>
      <w:r w:rsidRPr="00A06BFF">
        <w:rPr>
          <w:sz w:val="24"/>
          <w:szCs w:val="24"/>
        </w:rPr>
        <w:t xml:space="preserve">В </w:t>
      </w:r>
      <w:r w:rsidRPr="00A06BFF">
        <w:rPr>
          <w:spacing w:val="45"/>
          <w:sz w:val="24"/>
          <w:szCs w:val="24"/>
        </w:rPr>
        <w:t xml:space="preserve"> </w:t>
      </w:r>
      <w:r w:rsidRPr="00A06BFF">
        <w:rPr>
          <w:sz w:val="24"/>
          <w:szCs w:val="24"/>
        </w:rPr>
        <w:t xml:space="preserve">соответствии </w:t>
      </w:r>
      <w:r w:rsidRPr="00A06BFF">
        <w:rPr>
          <w:spacing w:val="45"/>
          <w:sz w:val="24"/>
          <w:szCs w:val="24"/>
        </w:rPr>
        <w:t xml:space="preserve"> </w:t>
      </w:r>
      <w:r w:rsidRPr="00A06BFF">
        <w:rPr>
          <w:sz w:val="24"/>
          <w:szCs w:val="24"/>
        </w:rPr>
        <w:t xml:space="preserve">с </w:t>
      </w:r>
      <w:r w:rsidRPr="00A06BFF">
        <w:rPr>
          <w:spacing w:val="46"/>
          <w:sz w:val="24"/>
          <w:szCs w:val="24"/>
        </w:rPr>
        <w:t xml:space="preserve"> </w:t>
      </w:r>
      <w:r w:rsidRPr="00A06BFF">
        <w:rPr>
          <w:sz w:val="24"/>
          <w:szCs w:val="24"/>
        </w:rPr>
        <w:t xml:space="preserve">Федеральным </w:t>
      </w:r>
      <w:r w:rsidRPr="00A06BFF">
        <w:rPr>
          <w:spacing w:val="45"/>
          <w:sz w:val="24"/>
          <w:szCs w:val="24"/>
        </w:rPr>
        <w:t xml:space="preserve"> </w:t>
      </w:r>
      <w:r w:rsidRPr="00A06BFF">
        <w:rPr>
          <w:sz w:val="24"/>
          <w:szCs w:val="24"/>
        </w:rPr>
        <w:t xml:space="preserve">законом </w:t>
      </w:r>
      <w:r w:rsidRPr="00A06BFF">
        <w:rPr>
          <w:spacing w:val="45"/>
          <w:sz w:val="24"/>
          <w:szCs w:val="24"/>
        </w:rPr>
        <w:t xml:space="preserve"> </w:t>
      </w:r>
      <w:r w:rsidRPr="00A06BFF">
        <w:rPr>
          <w:sz w:val="24"/>
          <w:szCs w:val="24"/>
        </w:rPr>
        <w:t xml:space="preserve">от </w:t>
      </w:r>
      <w:r w:rsidRPr="00A06BFF">
        <w:rPr>
          <w:spacing w:val="46"/>
          <w:sz w:val="24"/>
          <w:szCs w:val="24"/>
        </w:rPr>
        <w:t xml:space="preserve"> </w:t>
      </w:r>
      <w:r w:rsidRPr="00A06BFF">
        <w:rPr>
          <w:sz w:val="24"/>
          <w:szCs w:val="24"/>
        </w:rPr>
        <w:t xml:space="preserve">6 </w:t>
      </w:r>
      <w:r w:rsidRPr="00A06BFF">
        <w:rPr>
          <w:spacing w:val="45"/>
          <w:sz w:val="24"/>
          <w:szCs w:val="24"/>
        </w:rPr>
        <w:t xml:space="preserve"> </w:t>
      </w:r>
      <w:r w:rsidRPr="00A06BFF">
        <w:rPr>
          <w:sz w:val="24"/>
          <w:szCs w:val="24"/>
        </w:rPr>
        <w:t xml:space="preserve">октября </w:t>
      </w:r>
      <w:r w:rsidRPr="00A06BFF">
        <w:rPr>
          <w:spacing w:val="45"/>
          <w:sz w:val="24"/>
          <w:szCs w:val="24"/>
        </w:rPr>
        <w:t xml:space="preserve"> </w:t>
      </w:r>
      <w:r w:rsidRPr="00A06BFF">
        <w:rPr>
          <w:sz w:val="24"/>
          <w:szCs w:val="24"/>
        </w:rPr>
        <w:t xml:space="preserve">2003 </w:t>
      </w:r>
      <w:r w:rsidRPr="00A06BFF">
        <w:rPr>
          <w:spacing w:val="46"/>
          <w:sz w:val="24"/>
          <w:szCs w:val="24"/>
        </w:rPr>
        <w:t xml:space="preserve"> </w:t>
      </w:r>
      <w:r w:rsidRPr="00A06BFF">
        <w:rPr>
          <w:sz w:val="24"/>
          <w:szCs w:val="24"/>
        </w:rPr>
        <w:t>года</w:t>
      </w:r>
    </w:p>
    <w:p w:rsidR="00A06BFF" w:rsidRPr="00A06BFF" w:rsidRDefault="00A06BFF" w:rsidP="00A06BFF">
      <w:pPr>
        <w:pStyle w:val="a5"/>
        <w:spacing w:before="5" w:line="228" w:lineRule="auto"/>
        <w:ind w:left="101" w:right="167"/>
        <w:jc w:val="both"/>
        <w:rPr>
          <w:sz w:val="24"/>
          <w:szCs w:val="24"/>
        </w:rPr>
      </w:pPr>
      <w:r w:rsidRPr="00A06BFF">
        <w:rPr>
          <w:sz w:val="24"/>
          <w:szCs w:val="24"/>
        </w:rPr>
        <w:t xml:space="preserve">№ 131-ФЗ «Об общих принципах организации местного самоуправления в Российской  Федерации»,  Федеральным  </w:t>
      </w:r>
      <w:hyperlink r:id="rId8">
        <w:r w:rsidRPr="00A06BFF">
          <w:rPr>
            <w:sz w:val="24"/>
            <w:szCs w:val="24"/>
          </w:rPr>
          <w:t>законом</w:t>
        </w:r>
      </w:hyperlink>
      <w:r w:rsidRPr="00A06BFF">
        <w:rPr>
          <w:sz w:val="24"/>
          <w:szCs w:val="24"/>
        </w:rPr>
        <w:t xml:space="preserve">  от  25  февраля  1999 </w:t>
      </w:r>
      <w:r w:rsidRPr="00A06BFF">
        <w:rPr>
          <w:spacing w:val="35"/>
          <w:sz w:val="24"/>
          <w:szCs w:val="24"/>
        </w:rPr>
        <w:t xml:space="preserve"> </w:t>
      </w:r>
      <w:r w:rsidRPr="00A06BFF">
        <w:rPr>
          <w:sz w:val="24"/>
          <w:szCs w:val="24"/>
        </w:rPr>
        <w:t>года</w:t>
      </w:r>
    </w:p>
    <w:p w:rsidR="00A06BFF" w:rsidRPr="00A06BFF" w:rsidRDefault="00A06BFF" w:rsidP="00A06BFF">
      <w:pPr>
        <w:spacing w:line="228" w:lineRule="auto"/>
        <w:ind w:left="101" w:right="167"/>
        <w:jc w:val="both"/>
        <w:rPr>
          <w:rFonts w:ascii="Times New Roman" w:hAnsi="Times New Roman" w:cs="Times New Roman"/>
          <w:sz w:val="24"/>
          <w:szCs w:val="24"/>
        </w:rPr>
      </w:pPr>
      <w:r w:rsidRPr="00A06BFF">
        <w:rPr>
          <w:rFonts w:ascii="Times New Roman" w:hAnsi="Times New Roman" w:cs="Times New Roman"/>
          <w:sz w:val="24"/>
          <w:szCs w:val="24"/>
        </w:rPr>
        <w:t xml:space="preserve">№ 39-ФЗ «Об инвестиционной деятельности в Российской Федерации, осуществляемой в форме капитальных вложений», </w:t>
      </w:r>
      <w:r w:rsidRPr="00A06BFF">
        <w:rPr>
          <w:rFonts w:ascii="Times New Roman" w:hAnsi="Times New Roman" w:cs="Times New Roman"/>
          <w:sz w:val="24"/>
          <w:szCs w:val="24"/>
          <w:u w:val="single"/>
        </w:rPr>
        <w:t>в</w:t>
      </w:r>
      <w:r w:rsidRPr="00A06BFF">
        <w:rPr>
          <w:rFonts w:ascii="Times New Roman" w:hAnsi="Times New Roman" w:cs="Times New Roman"/>
          <w:sz w:val="24"/>
          <w:szCs w:val="24"/>
        </w:rPr>
        <w:t xml:space="preserve"> целях улучшения инвестиционного климата и повышения инвестиционной привлекательности муниципального образования «Тихоновка», обеспечения стабильных условий деятельности инвесторов в муниципальном образовании «Тихоновка», руководствуясь</w:t>
      </w:r>
      <w:r w:rsidRPr="00A06BFF">
        <w:rPr>
          <w:rFonts w:ascii="Times New Roman" w:hAnsi="Times New Roman" w:cs="Times New Roman"/>
          <w:sz w:val="24"/>
          <w:szCs w:val="24"/>
        </w:rPr>
        <w:tab/>
        <w:t>статьей</w:t>
      </w:r>
      <w:r w:rsidRPr="00A06BFF">
        <w:rPr>
          <w:rFonts w:ascii="Times New Roman" w:hAnsi="Times New Roman" w:cs="Times New Roman"/>
          <w:sz w:val="24"/>
          <w:szCs w:val="24"/>
        </w:rPr>
        <w:tab/>
        <w:t xml:space="preserve"> Уставом МО «Тихоновка»</w:t>
      </w:r>
    </w:p>
    <w:p w:rsidR="00A06BFF" w:rsidRPr="00A06BFF" w:rsidRDefault="00A06BFF" w:rsidP="00A06BFF">
      <w:pPr>
        <w:tabs>
          <w:tab w:val="center" w:pos="4815"/>
          <w:tab w:val="left" w:pos="8077"/>
        </w:tabs>
        <w:rPr>
          <w:rFonts w:ascii="Times New Roman" w:hAnsi="Times New Roman" w:cs="Times New Roman"/>
          <w:sz w:val="24"/>
          <w:szCs w:val="24"/>
        </w:rPr>
      </w:pPr>
      <w:r w:rsidRPr="00A06BFF">
        <w:rPr>
          <w:rFonts w:ascii="Times New Roman" w:hAnsi="Times New Roman" w:cs="Times New Roman"/>
          <w:sz w:val="24"/>
          <w:szCs w:val="24"/>
        </w:rPr>
        <w:tab/>
        <w:t>ДУМА РЕШИЛА</w:t>
      </w:r>
    </w:p>
    <w:p w:rsidR="00A06BFF" w:rsidRPr="00A06BFF" w:rsidRDefault="00A06BFF" w:rsidP="00A06BFF">
      <w:pPr>
        <w:pStyle w:val="a4"/>
        <w:widowControl w:val="0"/>
        <w:numPr>
          <w:ilvl w:val="0"/>
          <w:numId w:val="11"/>
        </w:numPr>
        <w:tabs>
          <w:tab w:val="left" w:pos="1104"/>
        </w:tabs>
        <w:autoSpaceDE w:val="0"/>
        <w:autoSpaceDN w:val="0"/>
        <w:spacing w:after="0" w:line="228"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Утвердить Положение о муниципальной поддержке инвестиционной деятельности в муниципальном образовании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(прилагается).</w:t>
      </w:r>
    </w:p>
    <w:p w:rsidR="00A06BFF" w:rsidRPr="00A06BFF" w:rsidRDefault="00A06BFF" w:rsidP="00A06BFF">
      <w:pPr>
        <w:pStyle w:val="a4"/>
        <w:widowControl w:val="0"/>
        <w:numPr>
          <w:ilvl w:val="0"/>
          <w:numId w:val="11"/>
        </w:numPr>
        <w:tabs>
          <w:tab w:val="left" w:pos="1153"/>
        </w:tabs>
        <w:autoSpaceDE w:val="0"/>
        <w:autoSpaceDN w:val="0"/>
        <w:spacing w:after="0" w:line="228"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Настоящее решение вступает в силу после дня его официального опубликования в Вестнике МО «Тихоновка» и размещения в информационно-телекоммуникационной сети Интернет.</w:t>
      </w:r>
    </w:p>
    <w:p w:rsidR="00A06BFF" w:rsidRPr="00A06BFF" w:rsidRDefault="00A06BFF" w:rsidP="00A06BFF">
      <w:pPr>
        <w:pStyle w:val="a5"/>
        <w:spacing w:before="9"/>
        <w:rPr>
          <w:sz w:val="24"/>
          <w:szCs w:val="24"/>
        </w:rPr>
      </w:pPr>
    </w:p>
    <w:p w:rsidR="00A06BFF" w:rsidRPr="00A06BFF" w:rsidRDefault="00A06BFF" w:rsidP="00A06BFF">
      <w:pPr>
        <w:pStyle w:val="a5"/>
        <w:spacing w:before="9"/>
        <w:rPr>
          <w:sz w:val="24"/>
          <w:szCs w:val="24"/>
        </w:rPr>
      </w:pPr>
    </w:p>
    <w:p w:rsidR="00A06BFF" w:rsidRPr="00A06BFF" w:rsidRDefault="00A06BFF" w:rsidP="00A06BFF">
      <w:pPr>
        <w:pStyle w:val="a5"/>
        <w:spacing w:before="9"/>
        <w:jc w:val="right"/>
        <w:rPr>
          <w:sz w:val="24"/>
          <w:szCs w:val="24"/>
        </w:rPr>
        <w:sectPr w:rsidR="00A06BFF" w:rsidRPr="00A06BFF" w:rsidSect="00A06BFF">
          <w:pgSz w:w="11910" w:h="16840"/>
          <w:pgMar w:top="1160" w:right="680" w:bottom="280" w:left="1600" w:header="720" w:footer="720" w:gutter="0"/>
          <w:cols w:space="720"/>
        </w:sectPr>
      </w:pPr>
      <w:r w:rsidRPr="00A06BFF">
        <w:rPr>
          <w:sz w:val="24"/>
          <w:szCs w:val="24"/>
        </w:rPr>
        <w:t>Заместитель председателя Думы МО «Тихоновка» ____</w:t>
      </w:r>
      <w:r w:rsidR="002C5307">
        <w:rPr>
          <w:sz w:val="24"/>
          <w:szCs w:val="24"/>
        </w:rPr>
        <w:t xml:space="preserve">________Г.С. Масленг         </w:t>
      </w:r>
    </w:p>
    <w:p w:rsidR="00A06BFF" w:rsidRPr="00A06BFF" w:rsidRDefault="00A06BFF" w:rsidP="002C5307">
      <w:pPr>
        <w:pStyle w:val="a5"/>
        <w:spacing w:before="62"/>
        <w:jc w:val="right"/>
        <w:rPr>
          <w:sz w:val="24"/>
          <w:szCs w:val="24"/>
        </w:rPr>
      </w:pPr>
      <w:r w:rsidRPr="00A06BFF">
        <w:rPr>
          <w:sz w:val="24"/>
          <w:szCs w:val="24"/>
        </w:rPr>
        <w:lastRenderedPageBreak/>
        <w:t>УТВЕРЖДЕНО</w:t>
      </w:r>
    </w:p>
    <w:p w:rsidR="00A06BFF" w:rsidRPr="00A06BFF" w:rsidRDefault="00A06BFF" w:rsidP="002C5307">
      <w:pPr>
        <w:tabs>
          <w:tab w:val="left" w:pos="7670"/>
          <w:tab w:val="left" w:pos="8634"/>
        </w:tabs>
        <w:ind w:left="5453" w:right="170"/>
        <w:jc w:val="right"/>
        <w:rPr>
          <w:rFonts w:ascii="Times New Roman" w:hAnsi="Times New Roman" w:cs="Times New Roman"/>
          <w:sz w:val="24"/>
          <w:szCs w:val="24"/>
        </w:rPr>
      </w:pPr>
      <w:r w:rsidRPr="00A06BFF">
        <w:rPr>
          <w:rFonts w:ascii="Times New Roman" w:hAnsi="Times New Roman" w:cs="Times New Roman"/>
          <w:sz w:val="24"/>
          <w:szCs w:val="24"/>
        </w:rPr>
        <w:t xml:space="preserve">                           Решением Думы </w:t>
      </w:r>
    </w:p>
    <w:p w:rsidR="00A06BFF" w:rsidRPr="00A06BFF" w:rsidRDefault="00A06BFF" w:rsidP="002C5307">
      <w:pPr>
        <w:tabs>
          <w:tab w:val="left" w:pos="7670"/>
          <w:tab w:val="left" w:pos="8634"/>
        </w:tabs>
        <w:ind w:left="5453" w:right="170"/>
        <w:jc w:val="right"/>
        <w:rPr>
          <w:rFonts w:ascii="Times New Roman" w:hAnsi="Times New Roman" w:cs="Times New Roman"/>
          <w:sz w:val="24"/>
          <w:szCs w:val="24"/>
        </w:rPr>
      </w:pPr>
      <w:r w:rsidRPr="00A06BFF">
        <w:rPr>
          <w:rFonts w:ascii="Times New Roman" w:hAnsi="Times New Roman" w:cs="Times New Roman"/>
          <w:sz w:val="24"/>
          <w:szCs w:val="24"/>
        </w:rPr>
        <w:t xml:space="preserve">МО «Тихоновка» </w:t>
      </w:r>
    </w:p>
    <w:p w:rsidR="00A06BFF" w:rsidRPr="00A06BFF" w:rsidRDefault="00A06BFF" w:rsidP="002C5307">
      <w:pPr>
        <w:tabs>
          <w:tab w:val="left" w:pos="7670"/>
          <w:tab w:val="left" w:pos="8634"/>
        </w:tabs>
        <w:ind w:left="5453" w:right="170"/>
        <w:jc w:val="right"/>
        <w:rPr>
          <w:rFonts w:ascii="Times New Roman" w:hAnsi="Times New Roman" w:cs="Times New Roman"/>
          <w:spacing w:val="3"/>
          <w:sz w:val="24"/>
          <w:szCs w:val="24"/>
        </w:rPr>
      </w:pPr>
      <w:r w:rsidRPr="00A06BFF">
        <w:rPr>
          <w:rFonts w:ascii="Times New Roman" w:hAnsi="Times New Roman" w:cs="Times New Roman"/>
          <w:sz w:val="24"/>
          <w:szCs w:val="24"/>
        </w:rPr>
        <w:t>от</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 xml:space="preserve"> 14.11.2020 г.</w:t>
      </w:r>
      <w:r w:rsidR="00F90380">
        <w:rPr>
          <w:rFonts w:ascii="Times New Roman" w:hAnsi="Times New Roman" w:cs="Times New Roman"/>
          <w:sz w:val="24"/>
          <w:szCs w:val="24"/>
        </w:rPr>
        <w:t xml:space="preserve"> </w:t>
      </w:r>
      <w:r w:rsidRPr="00A06BFF">
        <w:rPr>
          <w:rFonts w:ascii="Times New Roman" w:hAnsi="Times New Roman" w:cs="Times New Roman"/>
          <w:sz w:val="24"/>
          <w:szCs w:val="24"/>
        </w:rPr>
        <w:t>№ 95</w:t>
      </w:r>
    </w:p>
    <w:p w:rsidR="00A06BFF" w:rsidRPr="00A06BFF" w:rsidRDefault="00A06BFF" w:rsidP="002C5307">
      <w:pPr>
        <w:pStyle w:val="a5"/>
        <w:jc w:val="right"/>
        <w:rPr>
          <w:sz w:val="24"/>
          <w:szCs w:val="24"/>
        </w:rPr>
      </w:pPr>
    </w:p>
    <w:p w:rsidR="00A06BFF" w:rsidRPr="00A06BFF" w:rsidRDefault="00A06BFF" w:rsidP="00A06BFF">
      <w:pPr>
        <w:pStyle w:val="a5"/>
        <w:spacing w:before="3"/>
        <w:rPr>
          <w:sz w:val="24"/>
          <w:szCs w:val="24"/>
        </w:rPr>
      </w:pPr>
    </w:p>
    <w:p w:rsidR="00A06BFF" w:rsidRPr="00A06BFF" w:rsidRDefault="00A06BFF" w:rsidP="00A06BFF">
      <w:pPr>
        <w:pStyle w:val="Heading1"/>
        <w:spacing w:before="89"/>
        <w:rPr>
          <w:sz w:val="24"/>
          <w:szCs w:val="24"/>
        </w:rPr>
      </w:pPr>
      <w:r w:rsidRPr="00A06BFF">
        <w:rPr>
          <w:sz w:val="24"/>
          <w:szCs w:val="24"/>
        </w:rPr>
        <w:t>ПОЛОЖЕНИЕ</w:t>
      </w:r>
    </w:p>
    <w:p w:rsidR="00A06BFF" w:rsidRPr="00A06BFF" w:rsidRDefault="00A06BFF" w:rsidP="00A06BFF">
      <w:pPr>
        <w:ind w:left="291" w:right="357"/>
        <w:jc w:val="center"/>
        <w:rPr>
          <w:rFonts w:ascii="Times New Roman" w:hAnsi="Times New Roman" w:cs="Times New Roman"/>
          <w:b/>
          <w:sz w:val="24"/>
          <w:szCs w:val="24"/>
        </w:rPr>
      </w:pPr>
      <w:r w:rsidRPr="00A06BFF">
        <w:rPr>
          <w:rFonts w:ascii="Times New Roman" w:hAnsi="Times New Roman" w:cs="Times New Roman"/>
          <w:b/>
          <w:sz w:val="24"/>
          <w:szCs w:val="24"/>
        </w:rPr>
        <w:t>О МУНИЦИПАЛЬНОЙ ПОДДЕРЖКЕ ИНВЕСТИЦИОННОЙ ДЕЯТЕЛЬНОСТИ В МУНИЦИПАЛЬНОМ ОБРАЗОВАНИИ «ТИХОНОВКА»</w:t>
      </w:r>
    </w:p>
    <w:p w:rsidR="00A06BFF" w:rsidRPr="00A06BFF" w:rsidRDefault="00A06BFF" w:rsidP="00A06BFF">
      <w:pPr>
        <w:pStyle w:val="a5"/>
        <w:ind w:left="291" w:right="358"/>
        <w:jc w:val="center"/>
        <w:rPr>
          <w:sz w:val="24"/>
          <w:szCs w:val="24"/>
        </w:rPr>
      </w:pPr>
      <w:r w:rsidRPr="00A06BFF">
        <w:rPr>
          <w:sz w:val="24"/>
          <w:szCs w:val="24"/>
        </w:rPr>
        <w:t>Глава 1. Общие положения</w:t>
      </w:r>
    </w:p>
    <w:p w:rsidR="00A06BFF" w:rsidRPr="00A06BFF" w:rsidRDefault="00A06BFF" w:rsidP="00A06BFF">
      <w:pPr>
        <w:pStyle w:val="a5"/>
        <w:rPr>
          <w:sz w:val="24"/>
          <w:szCs w:val="24"/>
        </w:rPr>
      </w:pPr>
    </w:p>
    <w:p w:rsidR="00A06BFF" w:rsidRPr="00A06BFF" w:rsidRDefault="00A06BFF" w:rsidP="00A06BFF">
      <w:pPr>
        <w:pStyle w:val="a4"/>
        <w:widowControl w:val="0"/>
        <w:numPr>
          <w:ilvl w:val="0"/>
          <w:numId w:val="10"/>
        </w:numPr>
        <w:tabs>
          <w:tab w:val="left" w:pos="1109"/>
        </w:tabs>
        <w:autoSpaceDE w:val="0"/>
        <w:autoSpaceDN w:val="0"/>
        <w:spacing w:after="0" w:line="240" w:lineRule="auto"/>
        <w:ind w:right="166"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Настоящее Положение регулирует отношения, возникающие в связи с оказанием органами местного самоуправления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мер муниципальной поддержки инвесторам на территории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(далее – муниципальное</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образование).</w:t>
      </w:r>
    </w:p>
    <w:p w:rsidR="00A06BFF" w:rsidRPr="00A06BFF" w:rsidRDefault="00A06BFF" w:rsidP="00A06BFF">
      <w:pPr>
        <w:pStyle w:val="a4"/>
        <w:widowControl w:val="0"/>
        <w:numPr>
          <w:ilvl w:val="0"/>
          <w:numId w:val="10"/>
        </w:numPr>
        <w:tabs>
          <w:tab w:val="left" w:pos="1090"/>
        </w:tabs>
        <w:autoSpaceDE w:val="0"/>
        <w:autoSpaceDN w:val="0"/>
        <w:spacing w:after="0" w:line="240" w:lineRule="auto"/>
        <w:ind w:left="1090" w:hanging="280"/>
        <w:contextualSpacing w:val="0"/>
        <w:jc w:val="both"/>
        <w:rPr>
          <w:rFonts w:ascii="Times New Roman" w:hAnsi="Times New Roman" w:cs="Times New Roman"/>
          <w:sz w:val="24"/>
          <w:szCs w:val="24"/>
        </w:rPr>
      </w:pPr>
      <w:r w:rsidRPr="00A06BFF">
        <w:rPr>
          <w:rFonts w:ascii="Times New Roman" w:hAnsi="Times New Roman" w:cs="Times New Roman"/>
          <w:sz w:val="24"/>
          <w:szCs w:val="24"/>
        </w:rPr>
        <w:t>Основными принципами муниципальной поддержки</w:t>
      </w:r>
      <w:r w:rsidRPr="00A06BFF">
        <w:rPr>
          <w:rFonts w:ascii="Times New Roman" w:hAnsi="Times New Roman" w:cs="Times New Roman"/>
          <w:spacing w:val="-7"/>
          <w:sz w:val="24"/>
          <w:szCs w:val="24"/>
        </w:rPr>
        <w:t xml:space="preserve"> </w:t>
      </w:r>
      <w:r w:rsidRPr="00A06BFF">
        <w:rPr>
          <w:rFonts w:ascii="Times New Roman" w:hAnsi="Times New Roman" w:cs="Times New Roman"/>
          <w:sz w:val="24"/>
          <w:szCs w:val="24"/>
        </w:rPr>
        <w:t>являются:</w:t>
      </w:r>
    </w:p>
    <w:p w:rsidR="00A06BFF" w:rsidRPr="00A06BFF" w:rsidRDefault="00A06BFF" w:rsidP="00A06BFF">
      <w:pPr>
        <w:pStyle w:val="a4"/>
        <w:widowControl w:val="0"/>
        <w:numPr>
          <w:ilvl w:val="0"/>
          <w:numId w:val="9"/>
        </w:numPr>
        <w:tabs>
          <w:tab w:val="left" w:pos="1329"/>
        </w:tabs>
        <w:autoSpaceDE w:val="0"/>
        <w:autoSpaceDN w:val="0"/>
        <w:spacing w:after="0" w:line="240" w:lineRule="auto"/>
        <w:ind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равенство прав инвесторов на муниципальную поддержку, оказываемую в соответствии с настоящим</w:t>
      </w:r>
      <w:r w:rsidRPr="00A06BFF">
        <w:rPr>
          <w:rFonts w:ascii="Times New Roman" w:hAnsi="Times New Roman" w:cs="Times New Roman"/>
          <w:spacing w:val="-4"/>
          <w:sz w:val="24"/>
          <w:szCs w:val="24"/>
        </w:rPr>
        <w:t xml:space="preserve"> </w:t>
      </w:r>
      <w:r w:rsidRPr="00A06BFF">
        <w:rPr>
          <w:rFonts w:ascii="Times New Roman" w:hAnsi="Times New Roman" w:cs="Times New Roman"/>
          <w:sz w:val="24"/>
          <w:szCs w:val="24"/>
        </w:rPr>
        <w:t>Положением;</w:t>
      </w:r>
    </w:p>
    <w:p w:rsidR="00A06BFF" w:rsidRPr="00A06BFF" w:rsidRDefault="00A06BFF" w:rsidP="00A06BFF">
      <w:pPr>
        <w:pStyle w:val="a4"/>
        <w:widowControl w:val="0"/>
        <w:numPr>
          <w:ilvl w:val="0"/>
          <w:numId w:val="9"/>
        </w:numPr>
        <w:tabs>
          <w:tab w:val="left" w:pos="1221"/>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открытость, гласность публичных процедур по предоставлению муниципальной поддержки инвесторам в формах и на условиях, предусмотренных настоящим</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Положением;</w:t>
      </w:r>
    </w:p>
    <w:p w:rsidR="00A06BFF" w:rsidRPr="00A06BFF" w:rsidRDefault="00A06BFF" w:rsidP="00A06BFF">
      <w:pPr>
        <w:pStyle w:val="a4"/>
        <w:widowControl w:val="0"/>
        <w:numPr>
          <w:ilvl w:val="0"/>
          <w:numId w:val="9"/>
        </w:numPr>
        <w:tabs>
          <w:tab w:val="left" w:pos="1264"/>
        </w:tabs>
        <w:autoSpaceDE w:val="0"/>
        <w:autoSpaceDN w:val="0"/>
        <w:spacing w:after="0" w:line="240" w:lineRule="auto"/>
        <w:ind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невмешательство в деятельность инвесторов, за исключением случаев защиты законных прав и интересов иных</w:t>
      </w:r>
      <w:r w:rsidRPr="00A06BFF">
        <w:rPr>
          <w:rFonts w:ascii="Times New Roman" w:hAnsi="Times New Roman" w:cs="Times New Roman"/>
          <w:spacing w:val="-7"/>
          <w:sz w:val="24"/>
          <w:szCs w:val="24"/>
        </w:rPr>
        <w:t xml:space="preserve"> </w:t>
      </w:r>
      <w:r w:rsidRPr="00A06BFF">
        <w:rPr>
          <w:rFonts w:ascii="Times New Roman" w:hAnsi="Times New Roman" w:cs="Times New Roman"/>
          <w:sz w:val="24"/>
          <w:szCs w:val="24"/>
        </w:rPr>
        <w:t>лиц;</w:t>
      </w:r>
    </w:p>
    <w:p w:rsidR="00A06BFF" w:rsidRPr="00A06BFF" w:rsidRDefault="00A06BFF" w:rsidP="00A06BFF">
      <w:pPr>
        <w:pStyle w:val="a4"/>
        <w:widowControl w:val="0"/>
        <w:numPr>
          <w:ilvl w:val="0"/>
          <w:numId w:val="9"/>
        </w:numPr>
        <w:tabs>
          <w:tab w:val="left" w:pos="1152"/>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сотрудничество органов местного самоуправления муниципального образования и инвесторов – получателей муниципальной поддержки при выполнении принятых на себя</w:t>
      </w:r>
      <w:r w:rsidRPr="00A06BFF">
        <w:rPr>
          <w:rFonts w:ascii="Times New Roman" w:hAnsi="Times New Roman" w:cs="Times New Roman"/>
          <w:spacing w:val="-5"/>
          <w:sz w:val="24"/>
          <w:szCs w:val="24"/>
        </w:rPr>
        <w:t xml:space="preserve"> </w:t>
      </w:r>
      <w:r w:rsidRPr="00A06BFF">
        <w:rPr>
          <w:rFonts w:ascii="Times New Roman" w:hAnsi="Times New Roman" w:cs="Times New Roman"/>
          <w:sz w:val="24"/>
          <w:szCs w:val="24"/>
        </w:rPr>
        <w:t>обязательств;</w:t>
      </w:r>
    </w:p>
    <w:p w:rsidR="00A06BFF" w:rsidRPr="00A06BFF" w:rsidRDefault="00A06BFF" w:rsidP="00A06BFF">
      <w:pPr>
        <w:pStyle w:val="a4"/>
        <w:widowControl w:val="0"/>
        <w:numPr>
          <w:ilvl w:val="0"/>
          <w:numId w:val="9"/>
        </w:numPr>
        <w:tabs>
          <w:tab w:val="left" w:pos="1241"/>
        </w:tabs>
        <w:autoSpaceDE w:val="0"/>
        <w:autoSpaceDN w:val="0"/>
        <w:spacing w:after="0" w:line="240" w:lineRule="auto"/>
        <w:ind w:right="166"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 xml:space="preserve">подотчетность получателей муниципальной поддержки органам местного самоуправления муниципального образования, в части целевого </w:t>
      </w:r>
      <w:r w:rsidRPr="00A06BFF">
        <w:rPr>
          <w:rFonts w:ascii="Times New Roman" w:hAnsi="Times New Roman" w:cs="Times New Roman"/>
          <w:spacing w:val="-11"/>
          <w:sz w:val="24"/>
          <w:szCs w:val="24"/>
        </w:rPr>
        <w:t xml:space="preserve">и </w:t>
      </w:r>
      <w:r w:rsidRPr="00A06BFF">
        <w:rPr>
          <w:rFonts w:ascii="Times New Roman" w:hAnsi="Times New Roman" w:cs="Times New Roman"/>
          <w:sz w:val="24"/>
          <w:szCs w:val="24"/>
        </w:rPr>
        <w:t>эффективного использования предоставленной финансовой</w:t>
      </w:r>
      <w:r w:rsidRPr="00A06BFF">
        <w:rPr>
          <w:rFonts w:ascii="Times New Roman" w:hAnsi="Times New Roman" w:cs="Times New Roman"/>
          <w:spacing w:val="-7"/>
          <w:sz w:val="24"/>
          <w:szCs w:val="24"/>
        </w:rPr>
        <w:t xml:space="preserve"> </w:t>
      </w:r>
      <w:r w:rsidRPr="00A06BFF">
        <w:rPr>
          <w:rFonts w:ascii="Times New Roman" w:hAnsi="Times New Roman" w:cs="Times New Roman"/>
          <w:sz w:val="24"/>
          <w:szCs w:val="24"/>
        </w:rPr>
        <w:t>поддержки.</w:t>
      </w:r>
    </w:p>
    <w:p w:rsidR="00A06BFF" w:rsidRPr="00A06BFF" w:rsidRDefault="00A06BFF" w:rsidP="00A06BFF">
      <w:pPr>
        <w:pStyle w:val="a4"/>
        <w:widowControl w:val="0"/>
        <w:numPr>
          <w:ilvl w:val="0"/>
          <w:numId w:val="10"/>
        </w:numPr>
        <w:tabs>
          <w:tab w:val="left" w:pos="1178"/>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Приоритетными направлениями инвестиционной деятельности на территории муниципального образования</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являются:</w:t>
      </w:r>
    </w:p>
    <w:p w:rsidR="00A06BFF" w:rsidRPr="00A06BFF" w:rsidRDefault="00A06BFF" w:rsidP="00A06BFF">
      <w:pPr>
        <w:pStyle w:val="a4"/>
        <w:widowControl w:val="0"/>
        <w:numPr>
          <w:ilvl w:val="0"/>
          <w:numId w:val="8"/>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создание новых рабочих</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мест;</w:t>
      </w:r>
    </w:p>
    <w:p w:rsidR="00A06BFF" w:rsidRPr="00A06BFF" w:rsidRDefault="00A06BFF" w:rsidP="00A06BFF">
      <w:pPr>
        <w:pStyle w:val="a4"/>
        <w:widowControl w:val="0"/>
        <w:numPr>
          <w:ilvl w:val="0"/>
          <w:numId w:val="8"/>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производство социально значимой продукции (работ,</w:t>
      </w:r>
      <w:r w:rsidRPr="00A06BFF">
        <w:rPr>
          <w:rFonts w:ascii="Times New Roman" w:hAnsi="Times New Roman" w:cs="Times New Roman"/>
          <w:spacing w:val="-9"/>
          <w:sz w:val="24"/>
          <w:szCs w:val="24"/>
        </w:rPr>
        <w:t xml:space="preserve"> </w:t>
      </w:r>
      <w:r w:rsidRPr="00A06BFF">
        <w:rPr>
          <w:rFonts w:ascii="Times New Roman" w:hAnsi="Times New Roman" w:cs="Times New Roman"/>
          <w:sz w:val="24"/>
          <w:szCs w:val="24"/>
        </w:rPr>
        <w:t>услуг);</w:t>
      </w:r>
    </w:p>
    <w:p w:rsidR="00A06BFF" w:rsidRPr="00A06BFF" w:rsidRDefault="00A06BFF" w:rsidP="00A06BFF">
      <w:pPr>
        <w:pStyle w:val="a4"/>
        <w:widowControl w:val="0"/>
        <w:numPr>
          <w:ilvl w:val="0"/>
          <w:numId w:val="8"/>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развитие инновационного</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производства;</w:t>
      </w:r>
    </w:p>
    <w:p w:rsidR="00A06BFF" w:rsidRPr="00A06BFF" w:rsidRDefault="00A06BFF" w:rsidP="00A06BFF">
      <w:pPr>
        <w:pStyle w:val="a4"/>
        <w:widowControl w:val="0"/>
        <w:numPr>
          <w:ilvl w:val="0"/>
          <w:numId w:val="8"/>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техническое перевооружение и модернизация</w:t>
      </w:r>
      <w:r w:rsidRPr="00A06BFF">
        <w:rPr>
          <w:rFonts w:ascii="Times New Roman" w:hAnsi="Times New Roman" w:cs="Times New Roman"/>
          <w:spacing w:val="-4"/>
          <w:sz w:val="24"/>
          <w:szCs w:val="24"/>
        </w:rPr>
        <w:t xml:space="preserve"> </w:t>
      </w:r>
      <w:r w:rsidRPr="00A06BFF">
        <w:rPr>
          <w:rFonts w:ascii="Times New Roman" w:hAnsi="Times New Roman" w:cs="Times New Roman"/>
          <w:sz w:val="24"/>
          <w:szCs w:val="24"/>
        </w:rPr>
        <w:t>производства;</w:t>
      </w:r>
    </w:p>
    <w:p w:rsidR="00A06BFF" w:rsidRPr="00A06BFF" w:rsidRDefault="00A06BFF" w:rsidP="00A06BFF">
      <w:pPr>
        <w:rPr>
          <w:rFonts w:ascii="Times New Roman" w:hAnsi="Times New Roman" w:cs="Times New Roman"/>
          <w:sz w:val="24"/>
          <w:szCs w:val="24"/>
        </w:rPr>
      </w:pPr>
    </w:p>
    <w:p w:rsidR="00A06BFF" w:rsidRPr="00A06BFF" w:rsidRDefault="00A06BFF" w:rsidP="00A06BFF">
      <w:pPr>
        <w:rPr>
          <w:rFonts w:ascii="Times New Roman" w:hAnsi="Times New Roman" w:cs="Times New Roman"/>
          <w:sz w:val="24"/>
          <w:szCs w:val="24"/>
        </w:rPr>
        <w:sectPr w:rsidR="00A06BFF" w:rsidRPr="00A06BFF">
          <w:headerReference w:type="default" r:id="rId9"/>
          <w:pgSz w:w="11910" w:h="16840"/>
          <w:pgMar w:top="1180" w:right="680" w:bottom="280" w:left="1600" w:header="0" w:footer="0" w:gutter="0"/>
          <w:cols w:space="720"/>
        </w:sectPr>
      </w:pPr>
    </w:p>
    <w:p w:rsidR="00A06BFF" w:rsidRPr="00A06BFF" w:rsidRDefault="00A06BFF" w:rsidP="00A06BFF">
      <w:pPr>
        <w:pStyle w:val="a4"/>
        <w:widowControl w:val="0"/>
        <w:numPr>
          <w:ilvl w:val="0"/>
          <w:numId w:val="8"/>
        </w:numPr>
        <w:tabs>
          <w:tab w:val="left" w:pos="1512"/>
          <w:tab w:val="left" w:pos="1513"/>
          <w:tab w:val="left" w:pos="3730"/>
          <w:tab w:val="left" w:pos="6968"/>
        </w:tabs>
        <w:autoSpaceDE w:val="0"/>
        <w:autoSpaceDN w:val="0"/>
        <w:spacing w:before="82" w:after="0" w:line="240" w:lineRule="auto"/>
        <w:ind w:left="101" w:right="166"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lastRenderedPageBreak/>
        <w:t>формирование</w:t>
      </w:r>
      <w:r w:rsidRPr="00A06BFF">
        <w:rPr>
          <w:rFonts w:ascii="Times New Roman" w:hAnsi="Times New Roman" w:cs="Times New Roman"/>
          <w:sz w:val="24"/>
          <w:szCs w:val="24"/>
        </w:rPr>
        <w:tab/>
        <w:t>высокотехнологичного</w:t>
      </w:r>
      <w:r w:rsidRPr="00A06BFF">
        <w:rPr>
          <w:rFonts w:ascii="Times New Roman" w:hAnsi="Times New Roman" w:cs="Times New Roman"/>
          <w:sz w:val="24"/>
          <w:szCs w:val="24"/>
        </w:rPr>
        <w:tab/>
      </w:r>
      <w:r w:rsidRPr="00A06BFF">
        <w:rPr>
          <w:rFonts w:ascii="Times New Roman" w:hAnsi="Times New Roman" w:cs="Times New Roman"/>
          <w:spacing w:val="-1"/>
          <w:sz w:val="24"/>
          <w:szCs w:val="24"/>
        </w:rPr>
        <w:t xml:space="preserve">агропромышленного </w:t>
      </w:r>
      <w:r w:rsidRPr="00A06BFF">
        <w:rPr>
          <w:rFonts w:ascii="Times New Roman" w:hAnsi="Times New Roman" w:cs="Times New Roman"/>
          <w:sz w:val="24"/>
          <w:szCs w:val="24"/>
        </w:rPr>
        <w:t>производства;</w:t>
      </w:r>
    </w:p>
    <w:p w:rsidR="00A06BFF" w:rsidRPr="00A06BFF" w:rsidRDefault="00A06BFF" w:rsidP="00A06BFF">
      <w:pPr>
        <w:pStyle w:val="a4"/>
        <w:widowControl w:val="0"/>
        <w:numPr>
          <w:ilvl w:val="0"/>
          <w:numId w:val="8"/>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 xml:space="preserve">  реализация муниципальных программ муниципального</w:t>
      </w:r>
      <w:r w:rsidRPr="00A06BFF">
        <w:rPr>
          <w:rFonts w:ascii="Times New Roman" w:hAnsi="Times New Roman" w:cs="Times New Roman"/>
          <w:spacing w:val="-13"/>
          <w:sz w:val="24"/>
          <w:szCs w:val="24"/>
        </w:rPr>
        <w:t xml:space="preserve"> </w:t>
      </w:r>
      <w:r w:rsidRPr="00A06BFF">
        <w:rPr>
          <w:rFonts w:ascii="Times New Roman" w:hAnsi="Times New Roman" w:cs="Times New Roman"/>
          <w:sz w:val="24"/>
          <w:szCs w:val="24"/>
        </w:rPr>
        <w:t>образования;</w:t>
      </w:r>
    </w:p>
    <w:p w:rsidR="00A06BFF" w:rsidRPr="00A06BFF" w:rsidRDefault="00A06BFF" w:rsidP="00A06BFF">
      <w:pPr>
        <w:pStyle w:val="a4"/>
        <w:widowControl w:val="0"/>
        <w:numPr>
          <w:ilvl w:val="0"/>
          <w:numId w:val="8"/>
        </w:numPr>
        <w:tabs>
          <w:tab w:val="left" w:pos="1344"/>
          <w:tab w:val="left" w:pos="1346"/>
          <w:tab w:val="left" w:pos="3270"/>
          <w:tab w:val="left" w:pos="6166"/>
          <w:tab w:val="left" w:pos="7765"/>
          <w:tab w:val="left" w:pos="8217"/>
        </w:tabs>
        <w:autoSpaceDE w:val="0"/>
        <w:autoSpaceDN w:val="0"/>
        <w:spacing w:after="0" w:line="240" w:lineRule="auto"/>
        <w:ind w:left="101"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производство</w:t>
      </w:r>
      <w:r w:rsidRPr="00A06BFF">
        <w:rPr>
          <w:rFonts w:ascii="Times New Roman" w:hAnsi="Times New Roman" w:cs="Times New Roman"/>
          <w:sz w:val="24"/>
          <w:szCs w:val="24"/>
        </w:rPr>
        <w:tab/>
        <w:t>импортозамещающей</w:t>
      </w:r>
      <w:r w:rsidRPr="00A06BFF">
        <w:rPr>
          <w:rFonts w:ascii="Times New Roman" w:hAnsi="Times New Roman" w:cs="Times New Roman"/>
          <w:sz w:val="24"/>
          <w:szCs w:val="24"/>
        </w:rPr>
        <w:tab/>
        <w:t>продукции</w:t>
      </w:r>
      <w:r w:rsidRPr="00A06BFF">
        <w:rPr>
          <w:rFonts w:ascii="Times New Roman" w:hAnsi="Times New Roman" w:cs="Times New Roman"/>
          <w:sz w:val="24"/>
          <w:szCs w:val="24"/>
        </w:rPr>
        <w:tab/>
        <w:t>и</w:t>
      </w:r>
      <w:r w:rsidRPr="00A06BFF">
        <w:rPr>
          <w:rFonts w:ascii="Times New Roman" w:hAnsi="Times New Roman" w:cs="Times New Roman"/>
          <w:sz w:val="24"/>
          <w:szCs w:val="24"/>
        </w:rPr>
        <w:tab/>
      </w:r>
      <w:r w:rsidRPr="00A06BFF">
        <w:rPr>
          <w:rFonts w:ascii="Times New Roman" w:hAnsi="Times New Roman" w:cs="Times New Roman"/>
          <w:spacing w:val="-3"/>
          <w:sz w:val="24"/>
          <w:szCs w:val="24"/>
        </w:rPr>
        <w:t xml:space="preserve">внедрение </w:t>
      </w:r>
      <w:r w:rsidRPr="00A06BFF">
        <w:rPr>
          <w:rFonts w:ascii="Times New Roman" w:hAnsi="Times New Roman" w:cs="Times New Roman"/>
          <w:sz w:val="24"/>
          <w:szCs w:val="24"/>
        </w:rPr>
        <w:t>импортозамещающих</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технологий;</w:t>
      </w:r>
    </w:p>
    <w:p w:rsidR="00A06BFF" w:rsidRPr="00A06BFF" w:rsidRDefault="00A06BFF" w:rsidP="00A06BFF">
      <w:pPr>
        <w:pStyle w:val="a4"/>
        <w:widowControl w:val="0"/>
        <w:numPr>
          <w:ilvl w:val="0"/>
          <w:numId w:val="8"/>
        </w:numPr>
        <w:tabs>
          <w:tab w:val="left" w:pos="1420"/>
          <w:tab w:val="left" w:pos="1421"/>
          <w:tab w:val="left" w:pos="3121"/>
          <w:tab w:val="left" w:pos="5630"/>
          <w:tab w:val="left" w:pos="7451"/>
        </w:tabs>
        <w:autoSpaceDE w:val="0"/>
        <w:autoSpaceDN w:val="0"/>
        <w:spacing w:after="0" w:line="240" w:lineRule="auto"/>
        <w:ind w:left="101"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улучшение</w:t>
      </w:r>
      <w:r w:rsidRPr="00A06BFF">
        <w:rPr>
          <w:rFonts w:ascii="Times New Roman" w:hAnsi="Times New Roman" w:cs="Times New Roman"/>
          <w:sz w:val="24"/>
          <w:szCs w:val="24"/>
        </w:rPr>
        <w:tab/>
        <w:t>экологических</w:t>
      </w:r>
      <w:r w:rsidRPr="00A06BFF">
        <w:rPr>
          <w:rFonts w:ascii="Times New Roman" w:hAnsi="Times New Roman" w:cs="Times New Roman"/>
          <w:sz w:val="24"/>
          <w:szCs w:val="24"/>
        </w:rPr>
        <w:tab/>
        <w:t>показателей</w:t>
      </w:r>
      <w:r w:rsidRPr="00A06BFF">
        <w:rPr>
          <w:rFonts w:ascii="Times New Roman" w:hAnsi="Times New Roman" w:cs="Times New Roman"/>
          <w:sz w:val="24"/>
          <w:szCs w:val="24"/>
        </w:rPr>
        <w:tab/>
        <w:t>муниципального образования;</w:t>
      </w:r>
    </w:p>
    <w:p w:rsidR="00A06BFF" w:rsidRPr="00A06BFF" w:rsidRDefault="00A06BFF" w:rsidP="00A06BFF">
      <w:pPr>
        <w:pStyle w:val="a4"/>
        <w:widowControl w:val="0"/>
        <w:numPr>
          <w:ilvl w:val="0"/>
          <w:numId w:val="8"/>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 xml:space="preserve">   внедрение энерго- и ресурсосберегающих</w:t>
      </w:r>
      <w:r w:rsidRPr="00A06BFF">
        <w:rPr>
          <w:rFonts w:ascii="Times New Roman" w:hAnsi="Times New Roman" w:cs="Times New Roman"/>
          <w:spacing w:val="-6"/>
          <w:sz w:val="24"/>
          <w:szCs w:val="24"/>
        </w:rPr>
        <w:t xml:space="preserve"> </w:t>
      </w:r>
      <w:r w:rsidRPr="00A06BFF">
        <w:rPr>
          <w:rFonts w:ascii="Times New Roman" w:hAnsi="Times New Roman" w:cs="Times New Roman"/>
          <w:sz w:val="24"/>
          <w:szCs w:val="24"/>
        </w:rPr>
        <w:t>технологий</w:t>
      </w:r>
      <w:r w:rsidRPr="00A06BFF">
        <w:rPr>
          <w:rFonts w:ascii="Times New Roman" w:hAnsi="Times New Roman" w:cs="Times New Roman"/>
          <w:position w:val="8"/>
          <w:sz w:val="24"/>
          <w:szCs w:val="24"/>
        </w:rPr>
        <w:t>2</w:t>
      </w:r>
      <w:r w:rsidRPr="00A06BFF">
        <w:rPr>
          <w:rFonts w:ascii="Times New Roman" w:hAnsi="Times New Roman" w:cs="Times New Roman"/>
          <w:sz w:val="24"/>
          <w:szCs w:val="24"/>
        </w:rPr>
        <w:t>.</w:t>
      </w:r>
    </w:p>
    <w:p w:rsidR="00A06BFF" w:rsidRPr="00A06BFF" w:rsidRDefault="00A06BFF" w:rsidP="00A06BFF">
      <w:pPr>
        <w:pStyle w:val="a5"/>
        <w:rPr>
          <w:sz w:val="24"/>
          <w:szCs w:val="24"/>
        </w:rPr>
      </w:pPr>
    </w:p>
    <w:p w:rsidR="00A06BFF" w:rsidRPr="00A06BFF" w:rsidRDefault="00A06BFF" w:rsidP="00A06BFF">
      <w:pPr>
        <w:pStyle w:val="a5"/>
        <w:ind w:left="2104" w:right="346" w:hanging="1813"/>
        <w:rPr>
          <w:sz w:val="24"/>
          <w:szCs w:val="24"/>
        </w:rPr>
      </w:pPr>
      <w:r w:rsidRPr="00A06BFF">
        <w:rPr>
          <w:sz w:val="24"/>
          <w:szCs w:val="24"/>
        </w:rPr>
        <w:t>Глава 2. Формы муниципальной поддержки инвестиционной деятельности на территории муниципального образования</w:t>
      </w:r>
    </w:p>
    <w:p w:rsidR="00A06BFF" w:rsidRPr="00A06BFF" w:rsidRDefault="00A06BFF" w:rsidP="00A06BFF">
      <w:pPr>
        <w:pStyle w:val="a5"/>
        <w:rPr>
          <w:sz w:val="24"/>
          <w:szCs w:val="24"/>
        </w:rPr>
      </w:pPr>
    </w:p>
    <w:p w:rsidR="00A06BFF" w:rsidRPr="00A06BFF" w:rsidRDefault="00A06BFF" w:rsidP="00A06BFF">
      <w:pPr>
        <w:pStyle w:val="a4"/>
        <w:widowControl w:val="0"/>
        <w:numPr>
          <w:ilvl w:val="0"/>
          <w:numId w:val="10"/>
        </w:numPr>
        <w:tabs>
          <w:tab w:val="left" w:pos="1452"/>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A06BFF" w:rsidRPr="00A06BFF" w:rsidRDefault="00A06BFF" w:rsidP="00A06BFF">
      <w:pPr>
        <w:pStyle w:val="a4"/>
        <w:widowControl w:val="0"/>
        <w:numPr>
          <w:ilvl w:val="0"/>
          <w:numId w:val="10"/>
        </w:numPr>
        <w:tabs>
          <w:tab w:val="left" w:pos="1090"/>
        </w:tabs>
        <w:autoSpaceDE w:val="0"/>
        <w:autoSpaceDN w:val="0"/>
        <w:spacing w:after="0" w:line="240" w:lineRule="auto"/>
        <w:ind w:left="1090" w:hanging="280"/>
        <w:contextualSpacing w:val="0"/>
        <w:jc w:val="both"/>
        <w:rPr>
          <w:rFonts w:ascii="Times New Roman" w:hAnsi="Times New Roman" w:cs="Times New Roman"/>
          <w:sz w:val="24"/>
          <w:szCs w:val="24"/>
        </w:rPr>
      </w:pPr>
      <w:r w:rsidRPr="00A06BFF">
        <w:rPr>
          <w:rFonts w:ascii="Times New Roman" w:hAnsi="Times New Roman" w:cs="Times New Roman"/>
          <w:sz w:val="24"/>
          <w:szCs w:val="24"/>
        </w:rPr>
        <w:t>Организационная поддержка осуществляется</w:t>
      </w:r>
      <w:r w:rsidRPr="00A06BFF">
        <w:rPr>
          <w:rFonts w:ascii="Times New Roman" w:hAnsi="Times New Roman" w:cs="Times New Roman"/>
          <w:spacing w:val="-4"/>
          <w:sz w:val="24"/>
          <w:szCs w:val="24"/>
        </w:rPr>
        <w:t xml:space="preserve"> </w:t>
      </w:r>
      <w:r w:rsidRPr="00A06BFF">
        <w:rPr>
          <w:rFonts w:ascii="Times New Roman" w:hAnsi="Times New Roman" w:cs="Times New Roman"/>
          <w:sz w:val="24"/>
          <w:szCs w:val="24"/>
        </w:rPr>
        <w:t>посредством:</w:t>
      </w:r>
    </w:p>
    <w:p w:rsidR="00A06BFF" w:rsidRPr="00A06BFF" w:rsidRDefault="00A06BFF" w:rsidP="00A06BFF">
      <w:pPr>
        <w:pStyle w:val="a4"/>
        <w:widowControl w:val="0"/>
        <w:numPr>
          <w:ilvl w:val="0"/>
          <w:numId w:val="7"/>
        </w:numPr>
        <w:tabs>
          <w:tab w:val="left" w:pos="1253"/>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организации семинаров, конференций, форумов по проблемам осуществления инвестиционной деятельности, ярмарок инвестиционных проектов;</w:t>
      </w:r>
    </w:p>
    <w:p w:rsidR="00A06BFF" w:rsidRPr="00A06BFF" w:rsidRDefault="00A06BFF" w:rsidP="00A06BFF">
      <w:pPr>
        <w:pStyle w:val="a4"/>
        <w:widowControl w:val="0"/>
        <w:numPr>
          <w:ilvl w:val="0"/>
          <w:numId w:val="7"/>
        </w:numPr>
        <w:tabs>
          <w:tab w:val="left" w:pos="1201"/>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консультаций и участия в подготовке инвестиционных проектов (бизнес-планов);</w:t>
      </w:r>
    </w:p>
    <w:p w:rsidR="00A06BFF" w:rsidRPr="00A06BFF" w:rsidRDefault="00A06BFF" w:rsidP="00A06BFF">
      <w:pPr>
        <w:pStyle w:val="a4"/>
        <w:widowControl w:val="0"/>
        <w:numPr>
          <w:ilvl w:val="0"/>
          <w:numId w:val="7"/>
        </w:numPr>
        <w:tabs>
          <w:tab w:val="left" w:pos="1194"/>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содействия развитию инфраструктуры субъектов инвестиционной деятельности на территории муниципального</w:t>
      </w:r>
      <w:r w:rsidRPr="00A06BFF">
        <w:rPr>
          <w:rFonts w:ascii="Times New Roman" w:hAnsi="Times New Roman" w:cs="Times New Roman"/>
          <w:spacing w:val="-5"/>
          <w:sz w:val="24"/>
          <w:szCs w:val="24"/>
        </w:rPr>
        <w:t xml:space="preserve"> </w:t>
      </w:r>
      <w:r w:rsidRPr="00A06BFF">
        <w:rPr>
          <w:rFonts w:ascii="Times New Roman" w:hAnsi="Times New Roman" w:cs="Times New Roman"/>
          <w:sz w:val="24"/>
          <w:szCs w:val="24"/>
        </w:rPr>
        <w:t>образования;</w:t>
      </w:r>
    </w:p>
    <w:p w:rsidR="00A06BFF" w:rsidRPr="00A06BFF" w:rsidRDefault="00A06BFF" w:rsidP="00A06BFF">
      <w:pPr>
        <w:pStyle w:val="a4"/>
        <w:widowControl w:val="0"/>
        <w:numPr>
          <w:ilvl w:val="0"/>
          <w:numId w:val="7"/>
        </w:numPr>
        <w:tabs>
          <w:tab w:val="left" w:pos="1230"/>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иных средств организационной поддержки, не противоречащих законодательству Российской</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Федерации.</w:t>
      </w:r>
    </w:p>
    <w:p w:rsidR="00A06BFF" w:rsidRPr="00A06BFF" w:rsidRDefault="00A06BFF" w:rsidP="00A06BFF">
      <w:pPr>
        <w:pStyle w:val="a4"/>
        <w:widowControl w:val="0"/>
        <w:numPr>
          <w:ilvl w:val="0"/>
          <w:numId w:val="10"/>
        </w:numPr>
        <w:tabs>
          <w:tab w:val="left" w:pos="1090"/>
        </w:tabs>
        <w:autoSpaceDE w:val="0"/>
        <w:autoSpaceDN w:val="0"/>
        <w:spacing w:after="0" w:line="240" w:lineRule="auto"/>
        <w:ind w:left="1090" w:hanging="280"/>
        <w:contextualSpacing w:val="0"/>
        <w:jc w:val="both"/>
        <w:rPr>
          <w:rFonts w:ascii="Times New Roman" w:hAnsi="Times New Roman" w:cs="Times New Roman"/>
          <w:sz w:val="24"/>
          <w:szCs w:val="24"/>
        </w:rPr>
      </w:pPr>
      <w:r w:rsidRPr="00A06BFF">
        <w:rPr>
          <w:rFonts w:ascii="Times New Roman" w:hAnsi="Times New Roman" w:cs="Times New Roman"/>
          <w:sz w:val="24"/>
          <w:szCs w:val="24"/>
        </w:rPr>
        <w:t>Информационная поддержка предоставляется</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путем:</w:t>
      </w:r>
    </w:p>
    <w:p w:rsidR="00A06BFF" w:rsidRPr="00A06BFF" w:rsidRDefault="00A06BFF" w:rsidP="00A06BFF">
      <w:pPr>
        <w:pStyle w:val="a4"/>
        <w:widowControl w:val="0"/>
        <w:numPr>
          <w:ilvl w:val="0"/>
          <w:numId w:val="6"/>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оказания методической и консультационной</w:t>
      </w:r>
      <w:r w:rsidRPr="00A06BFF">
        <w:rPr>
          <w:rFonts w:ascii="Times New Roman" w:hAnsi="Times New Roman" w:cs="Times New Roman"/>
          <w:spacing w:val="-4"/>
          <w:sz w:val="24"/>
          <w:szCs w:val="24"/>
        </w:rPr>
        <w:t xml:space="preserve"> </w:t>
      </w:r>
      <w:r w:rsidRPr="00A06BFF">
        <w:rPr>
          <w:rFonts w:ascii="Times New Roman" w:hAnsi="Times New Roman" w:cs="Times New Roman"/>
          <w:sz w:val="24"/>
          <w:szCs w:val="24"/>
        </w:rPr>
        <w:t>помощи;</w:t>
      </w:r>
    </w:p>
    <w:p w:rsidR="00A06BFF" w:rsidRPr="00A06BFF" w:rsidRDefault="00A06BFF" w:rsidP="00A06BFF">
      <w:pPr>
        <w:pStyle w:val="a4"/>
        <w:widowControl w:val="0"/>
        <w:numPr>
          <w:ilvl w:val="0"/>
          <w:numId w:val="6"/>
        </w:numPr>
        <w:tabs>
          <w:tab w:val="left" w:pos="1129"/>
        </w:tabs>
        <w:autoSpaceDE w:val="0"/>
        <w:autoSpaceDN w:val="0"/>
        <w:spacing w:after="0" w:line="240" w:lineRule="auto"/>
        <w:ind w:left="101"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размещения информации об инвестиционных проектах, являющихся объектами поддержки, на официальных сайтах органов местного самоуправления муниципального образования в информационно- телекоммуникационной сети</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«Интернет»;</w:t>
      </w:r>
    </w:p>
    <w:p w:rsidR="00A06BFF" w:rsidRPr="00A06BFF" w:rsidRDefault="00A06BFF" w:rsidP="00A06BFF">
      <w:pPr>
        <w:pStyle w:val="a4"/>
        <w:widowControl w:val="0"/>
        <w:numPr>
          <w:ilvl w:val="0"/>
          <w:numId w:val="6"/>
        </w:numPr>
        <w:tabs>
          <w:tab w:val="left" w:pos="1189"/>
        </w:tabs>
        <w:autoSpaceDE w:val="0"/>
        <w:autoSpaceDN w:val="0"/>
        <w:spacing w:after="0" w:line="240" w:lineRule="auto"/>
        <w:ind w:left="101"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муниципального</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образования;</w:t>
      </w:r>
    </w:p>
    <w:p w:rsidR="00A06BFF" w:rsidRPr="00A06BFF" w:rsidRDefault="00A06BFF" w:rsidP="00A06BFF">
      <w:pPr>
        <w:pStyle w:val="a4"/>
        <w:widowControl w:val="0"/>
        <w:numPr>
          <w:ilvl w:val="0"/>
          <w:numId w:val="6"/>
        </w:numPr>
        <w:tabs>
          <w:tab w:val="left" w:pos="1229"/>
        </w:tabs>
        <w:autoSpaceDE w:val="0"/>
        <w:autoSpaceDN w:val="0"/>
        <w:spacing w:after="0" w:line="240" w:lineRule="auto"/>
        <w:ind w:left="101"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иных средств информационной поддержки, не противоречащих законодательству Российской</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Федерации.</w:t>
      </w:r>
    </w:p>
    <w:p w:rsidR="00A06BFF" w:rsidRPr="00A06BFF" w:rsidRDefault="00A06BFF" w:rsidP="00A06BFF">
      <w:pPr>
        <w:pStyle w:val="a4"/>
        <w:widowControl w:val="0"/>
        <w:numPr>
          <w:ilvl w:val="0"/>
          <w:numId w:val="10"/>
        </w:numPr>
        <w:tabs>
          <w:tab w:val="left" w:pos="1090"/>
        </w:tabs>
        <w:autoSpaceDE w:val="0"/>
        <w:autoSpaceDN w:val="0"/>
        <w:spacing w:after="0" w:line="240" w:lineRule="auto"/>
        <w:ind w:left="1090" w:hanging="280"/>
        <w:contextualSpacing w:val="0"/>
        <w:jc w:val="both"/>
        <w:rPr>
          <w:rFonts w:ascii="Times New Roman" w:hAnsi="Times New Roman" w:cs="Times New Roman"/>
          <w:sz w:val="24"/>
          <w:szCs w:val="24"/>
        </w:rPr>
      </w:pPr>
      <w:r w:rsidRPr="00A06BFF">
        <w:rPr>
          <w:rFonts w:ascii="Times New Roman" w:hAnsi="Times New Roman" w:cs="Times New Roman"/>
          <w:sz w:val="24"/>
          <w:szCs w:val="24"/>
        </w:rPr>
        <w:t>Финансовая поддержка осуществляется</w:t>
      </w:r>
      <w:r w:rsidRPr="00A06BFF">
        <w:rPr>
          <w:rFonts w:ascii="Times New Roman" w:hAnsi="Times New Roman" w:cs="Times New Roman"/>
          <w:spacing w:val="-5"/>
          <w:sz w:val="24"/>
          <w:szCs w:val="24"/>
        </w:rPr>
        <w:t xml:space="preserve"> </w:t>
      </w:r>
      <w:r w:rsidRPr="00A06BFF">
        <w:rPr>
          <w:rFonts w:ascii="Times New Roman" w:hAnsi="Times New Roman" w:cs="Times New Roman"/>
          <w:sz w:val="24"/>
          <w:szCs w:val="24"/>
        </w:rPr>
        <w:t>посредством:</w:t>
      </w:r>
    </w:p>
    <w:p w:rsidR="00A06BFF" w:rsidRPr="00A06BFF" w:rsidRDefault="00A06BFF" w:rsidP="00A06BFF">
      <w:pPr>
        <w:pStyle w:val="a4"/>
        <w:widowControl w:val="0"/>
        <w:numPr>
          <w:ilvl w:val="0"/>
          <w:numId w:val="5"/>
        </w:numPr>
        <w:tabs>
          <w:tab w:val="left" w:pos="1328"/>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применения пониженных налоговых ставок, предоставления инвестиционных налоговых кредитов в порядке, установленном законодательством Российской</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Федерации;</w:t>
      </w:r>
    </w:p>
    <w:p w:rsidR="00A06BFF" w:rsidRPr="00A06BFF" w:rsidRDefault="00B37688" w:rsidP="00A06BFF">
      <w:pPr>
        <w:pStyle w:val="a5"/>
        <w:spacing w:before="1"/>
        <w:rPr>
          <w:sz w:val="24"/>
          <w:szCs w:val="24"/>
        </w:rPr>
      </w:pPr>
      <w:r>
        <w:rPr>
          <w:sz w:val="24"/>
          <w:szCs w:val="24"/>
        </w:rPr>
        <w:pict>
          <v:line id="_x0000_s1066" style="position:absolute;z-index:-251634688;mso-wrap-distance-left:0;mso-wrap-distance-right:0;mso-position-horizontal-relative:page" from="85.05pt,17.4pt" to="228.55pt,17.4pt" strokeweight=".72pt">
            <w10:wrap type="topAndBottom" anchorx="page"/>
          </v:line>
        </w:pict>
      </w:r>
    </w:p>
    <w:p w:rsidR="00A06BFF" w:rsidRPr="00A06BFF" w:rsidRDefault="00A06BFF" w:rsidP="00A06BFF">
      <w:pPr>
        <w:rPr>
          <w:rFonts w:ascii="Times New Roman" w:hAnsi="Times New Roman" w:cs="Times New Roman"/>
          <w:sz w:val="24"/>
          <w:szCs w:val="24"/>
        </w:rPr>
        <w:sectPr w:rsidR="00A06BFF" w:rsidRPr="00A06BFF" w:rsidSect="002C5307">
          <w:headerReference w:type="default" r:id="rId10"/>
          <w:pgSz w:w="11910" w:h="16840"/>
          <w:pgMar w:top="851" w:right="680" w:bottom="244" w:left="1599" w:header="720" w:footer="0" w:gutter="0"/>
          <w:cols w:space="720"/>
        </w:sectPr>
      </w:pPr>
    </w:p>
    <w:p w:rsidR="00A06BFF" w:rsidRPr="00A06BFF" w:rsidRDefault="00A06BFF" w:rsidP="00A06BFF">
      <w:pPr>
        <w:pStyle w:val="a4"/>
        <w:widowControl w:val="0"/>
        <w:numPr>
          <w:ilvl w:val="0"/>
          <w:numId w:val="5"/>
        </w:numPr>
        <w:tabs>
          <w:tab w:val="left" w:pos="1170"/>
        </w:tabs>
        <w:autoSpaceDE w:val="0"/>
        <w:autoSpaceDN w:val="0"/>
        <w:spacing w:before="82" w:after="0" w:line="240" w:lineRule="auto"/>
        <w:ind w:right="165"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lastRenderedPageBreak/>
        <w:t>предоставления на конкурсной основе муниципальных гарантий в соответствии с муниципальным правовым актом муниципального образования и настоящим</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Положением;</w:t>
      </w:r>
    </w:p>
    <w:p w:rsidR="00A06BFF" w:rsidRPr="00A06BFF" w:rsidRDefault="00A06BFF" w:rsidP="00A06BFF">
      <w:pPr>
        <w:pStyle w:val="a4"/>
        <w:widowControl w:val="0"/>
        <w:numPr>
          <w:ilvl w:val="0"/>
          <w:numId w:val="5"/>
        </w:numPr>
        <w:tabs>
          <w:tab w:val="left" w:pos="1148"/>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образования;</w:t>
      </w:r>
    </w:p>
    <w:p w:rsidR="00A06BFF" w:rsidRPr="00A06BFF" w:rsidRDefault="00A06BFF" w:rsidP="00A06BFF">
      <w:pPr>
        <w:pStyle w:val="a4"/>
        <w:widowControl w:val="0"/>
        <w:numPr>
          <w:ilvl w:val="0"/>
          <w:numId w:val="5"/>
        </w:numPr>
        <w:tabs>
          <w:tab w:val="left" w:pos="1200"/>
        </w:tabs>
        <w:autoSpaceDE w:val="0"/>
        <w:autoSpaceDN w:val="0"/>
        <w:spacing w:after="0" w:line="240" w:lineRule="auto"/>
        <w:ind w:right="166"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основе;</w:t>
      </w:r>
    </w:p>
    <w:p w:rsidR="00A06BFF" w:rsidRPr="00A06BFF" w:rsidRDefault="00A06BFF" w:rsidP="00A06BFF">
      <w:pPr>
        <w:pStyle w:val="a4"/>
        <w:widowControl w:val="0"/>
        <w:numPr>
          <w:ilvl w:val="0"/>
          <w:numId w:val="5"/>
        </w:numPr>
        <w:tabs>
          <w:tab w:val="left" w:pos="1337"/>
        </w:tabs>
        <w:autoSpaceDE w:val="0"/>
        <w:autoSpaceDN w:val="0"/>
        <w:spacing w:after="0" w:line="240" w:lineRule="auto"/>
        <w:ind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иных средств финансовой поддержки, не противоречащих законодательству Российской</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Федерации.</w:t>
      </w:r>
    </w:p>
    <w:p w:rsidR="00A06BFF" w:rsidRPr="00A06BFF" w:rsidRDefault="00A06BFF" w:rsidP="00A06BFF">
      <w:pPr>
        <w:pStyle w:val="a5"/>
        <w:rPr>
          <w:sz w:val="24"/>
          <w:szCs w:val="24"/>
        </w:rPr>
      </w:pPr>
    </w:p>
    <w:p w:rsidR="00A06BFF" w:rsidRPr="00A06BFF" w:rsidRDefault="00A06BFF" w:rsidP="00A06BFF">
      <w:pPr>
        <w:pStyle w:val="a5"/>
        <w:ind w:left="291" w:right="358"/>
        <w:jc w:val="center"/>
        <w:rPr>
          <w:sz w:val="24"/>
          <w:szCs w:val="24"/>
        </w:rPr>
      </w:pPr>
      <w:r w:rsidRPr="00A06BFF">
        <w:rPr>
          <w:sz w:val="24"/>
          <w:szCs w:val="24"/>
        </w:rPr>
        <w:t>Глава 3. Условия предоставления финансовой поддержки</w:t>
      </w:r>
    </w:p>
    <w:p w:rsidR="00A06BFF" w:rsidRPr="00A06BFF" w:rsidRDefault="00A06BFF" w:rsidP="00A06BFF">
      <w:pPr>
        <w:pStyle w:val="a5"/>
        <w:rPr>
          <w:sz w:val="24"/>
          <w:szCs w:val="24"/>
        </w:rPr>
      </w:pPr>
    </w:p>
    <w:p w:rsidR="00A06BFF" w:rsidRPr="00A06BFF" w:rsidRDefault="00A06BFF" w:rsidP="00A06BFF">
      <w:pPr>
        <w:pStyle w:val="a4"/>
        <w:widowControl w:val="0"/>
        <w:numPr>
          <w:ilvl w:val="0"/>
          <w:numId w:val="10"/>
        </w:numPr>
        <w:tabs>
          <w:tab w:val="left" w:pos="1301"/>
        </w:tabs>
        <w:autoSpaceDE w:val="0"/>
        <w:autoSpaceDN w:val="0"/>
        <w:spacing w:after="0" w:line="240" w:lineRule="auto"/>
        <w:ind w:right="166"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Финансовая поддержка, указанная в пункте 7 настоящего Положения, предоставляется инвесторам на основании заключенного с местной администрацией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отбора.</w:t>
      </w:r>
    </w:p>
    <w:p w:rsidR="00A06BFF" w:rsidRPr="00A06BFF" w:rsidRDefault="00A06BFF" w:rsidP="00A06BFF">
      <w:pPr>
        <w:pStyle w:val="a4"/>
        <w:widowControl w:val="0"/>
        <w:numPr>
          <w:ilvl w:val="0"/>
          <w:numId w:val="10"/>
        </w:numPr>
        <w:tabs>
          <w:tab w:val="left" w:pos="1257"/>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Конкурсный отбор проводится Администрацией до принятия представительным органом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решения о бюджете муниципального образования на очередной финансовый год и плановый период в порядке, установленном муниципальными правовыми актами муниципального образования.</w:t>
      </w:r>
    </w:p>
    <w:p w:rsidR="00A06BFF" w:rsidRPr="00A06BFF" w:rsidRDefault="00A06BFF" w:rsidP="00A06BFF">
      <w:pPr>
        <w:pStyle w:val="a5"/>
        <w:ind w:left="101" w:right="166" w:firstLine="709"/>
        <w:jc w:val="both"/>
        <w:rPr>
          <w:sz w:val="24"/>
          <w:szCs w:val="24"/>
        </w:rPr>
      </w:pPr>
      <w:r w:rsidRPr="00A06BFF">
        <w:rPr>
          <w:sz w:val="24"/>
          <w:szCs w:val="24"/>
        </w:rPr>
        <w:t xml:space="preserve">Администрация может принять решение о проведении дополнительного конкурсного отбора, в том числе на текущий </w:t>
      </w:r>
      <w:r w:rsidRPr="00A06BFF">
        <w:rPr>
          <w:spacing w:val="-3"/>
          <w:sz w:val="24"/>
          <w:szCs w:val="24"/>
        </w:rPr>
        <w:t xml:space="preserve">финансовый </w:t>
      </w:r>
      <w:r w:rsidRPr="00A06BFF">
        <w:rPr>
          <w:sz w:val="24"/>
          <w:szCs w:val="24"/>
        </w:rPr>
        <w:t>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A06BFF" w:rsidRPr="00A06BFF" w:rsidRDefault="00A06BFF" w:rsidP="00A06BFF">
      <w:pPr>
        <w:pStyle w:val="a4"/>
        <w:widowControl w:val="0"/>
        <w:numPr>
          <w:ilvl w:val="0"/>
          <w:numId w:val="10"/>
        </w:numPr>
        <w:tabs>
          <w:tab w:val="left" w:pos="1294"/>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 xml:space="preserve">Соискателем финансовой поддержки (далее – соискатель) </w:t>
      </w:r>
      <w:r w:rsidRPr="00A06BFF">
        <w:rPr>
          <w:rFonts w:ascii="Times New Roman" w:hAnsi="Times New Roman" w:cs="Times New Roman"/>
          <w:spacing w:val="-3"/>
          <w:sz w:val="24"/>
          <w:szCs w:val="24"/>
        </w:rPr>
        <w:t xml:space="preserve">может </w:t>
      </w:r>
      <w:r w:rsidRPr="00A06BFF">
        <w:rPr>
          <w:rFonts w:ascii="Times New Roman" w:hAnsi="Times New Roman" w:cs="Times New Roman"/>
          <w:sz w:val="24"/>
          <w:szCs w:val="24"/>
        </w:rPr>
        <w:t>быть инвестор, претендующий на участие в конкурсном отборе и соответствующий следующим требованиям:</w:t>
      </w:r>
    </w:p>
    <w:p w:rsidR="00A06BFF" w:rsidRPr="00A06BFF" w:rsidRDefault="00A06BFF" w:rsidP="00A06BFF">
      <w:pPr>
        <w:pStyle w:val="a4"/>
        <w:widowControl w:val="0"/>
        <w:numPr>
          <w:ilvl w:val="0"/>
          <w:numId w:val="4"/>
        </w:numPr>
        <w:tabs>
          <w:tab w:val="left" w:pos="1566"/>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предоставление соискателем обеспечения выполнения инвестиционного</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проекта;</w:t>
      </w:r>
    </w:p>
    <w:p w:rsidR="00A06BFF" w:rsidRPr="00A06BFF" w:rsidRDefault="00A06BFF" w:rsidP="00A06BFF">
      <w:pPr>
        <w:jc w:val="both"/>
        <w:rPr>
          <w:rFonts w:ascii="Times New Roman" w:hAnsi="Times New Roman" w:cs="Times New Roman"/>
          <w:sz w:val="24"/>
          <w:szCs w:val="24"/>
        </w:rPr>
        <w:sectPr w:rsidR="00A06BFF" w:rsidRPr="00A06BFF">
          <w:headerReference w:type="default" r:id="rId11"/>
          <w:pgSz w:w="11910" w:h="16840"/>
          <w:pgMar w:top="1160" w:right="680" w:bottom="280" w:left="1600" w:header="718" w:footer="0" w:gutter="0"/>
          <w:pgNumType w:start="3"/>
          <w:cols w:space="720"/>
        </w:sectPr>
      </w:pPr>
    </w:p>
    <w:p w:rsidR="00A06BFF" w:rsidRPr="00A06BFF" w:rsidRDefault="00A06BFF" w:rsidP="00A06BFF">
      <w:pPr>
        <w:pStyle w:val="a4"/>
        <w:widowControl w:val="0"/>
        <w:numPr>
          <w:ilvl w:val="0"/>
          <w:numId w:val="4"/>
        </w:numPr>
        <w:tabs>
          <w:tab w:val="left" w:pos="1195"/>
        </w:tabs>
        <w:autoSpaceDE w:val="0"/>
        <w:autoSpaceDN w:val="0"/>
        <w:spacing w:before="82"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lastRenderedPageBreak/>
        <w:t>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A06BFF" w:rsidRPr="00A06BFF" w:rsidRDefault="00A06BFF" w:rsidP="00A06BFF">
      <w:pPr>
        <w:pStyle w:val="a4"/>
        <w:widowControl w:val="0"/>
        <w:numPr>
          <w:ilvl w:val="0"/>
          <w:numId w:val="4"/>
        </w:numPr>
        <w:tabs>
          <w:tab w:val="left" w:pos="1247"/>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 xml:space="preserve">отсутствие у соискателя ареста или обращения взыскания </w:t>
      </w:r>
      <w:r w:rsidRPr="00A06BFF">
        <w:rPr>
          <w:rFonts w:ascii="Times New Roman" w:hAnsi="Times New Roman" w:cs="Times New Roman"/>
          <w:spacing w:val="-7"/>
          <w:sz w:val="24"/>
          <w:szCs w:val="24"/>
        </w:rPr>
        <w:t xml:space="preserve">на </w:t>
      </w:r>
      <w:r w:rsidRPr="00A06BFF">
        <w:rPr>
          <w:rFonts w:ascii="Times New Roman" w:hAnsi="Times New Roman" w:cs="Times New Roman"/>
          <w:sz w:val="24"/>
          <w:szCs w:val="24"/>
        </w:rPr>
        <w:t>имущество в установленном законом</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порядке;</w:t>
      </w:r>
    </w:p>
    <w:p w:rsidR="00A06BFF" w:rsidRPr="00A06BFF" w:rsidRDefault="00A06BFF" w:rsidP="00A06BFF">
      <w:pPr>
        <w:pStyle w:val="a4"/>
        <w:widowControl w:val="0"/>
        <w:numPr>
          <w:ilvl w:val="0"/>
          <w:numId w:val="4"/>
        </w:numPr>
        <w:tabs>
          <w:tab w:val="left" w:pos="1270"/>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Федерации.</w:t>
      </w:r>
    </w:p>
    <w:p w:rsidR="00A06BFF" w:rsidRPr="00A06BFF" w:rsidRDefault="00A06BFF" w:rsidP="00A06BFF">
      <w:pPr>
        <w:pStyle w:val="a4"/>
        <w:widowControl w:val="0"/>
        <w:numPr>
          <w:ilvl w:val="0"/>
          <w:numId w:val="10"/>
        </w:numPr>
        <w:tabs>
          <w:tab w:val="left" w:pos="1316"/>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пункте 3 настоящего</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Положения.</w:t>
      </w:r>
    </w:p>
    <w:p w:rsidR="00A06BFF" w:rsidRPr="00A06BFF" w:rsidRDefault="00A06BFF" w:rsidP="00A06BFF">
      <w:pPr>
        <w:pStyle w:val="a5"/>
        <w:ind w:left="101" w:right="168" w:firstLine="709"/>
        <w:jc w:val="both"/>
        <w:rPr>
          <w:sz w:val="24"/>
          <w:szCs w:val="24"/>
        </w:rPr>
      </w:pPr>
      <w:r w:rsidRPr="00A06BFF">
        <w:rPr>
          <w:sz w:val="24"/>
          <w:szCs w:val="24"/>
        </w:rPr>
        <w:t>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w:t>
      </w:r>
    </w:p>
    <w:p w:rsidR="00A06BFF" w:rsidRPr="00A06BFF" w:rsidRDefault="00A06BFF" w:rsidP="00A06BFF">
      <w:pPr>
        <w:pStyle w:val="a4"/>
        <w:widowControl w:val="0"/>
        <w:numPr>
          <w:ilvl w:val="0"/>
          <w:numId w:val="10"/>
        </w:numPr>
        <w:tabs>
          <w:tab w:val="left" w:pos="1330"/>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Оценка инвестиционного проекта на предмет соответствия его приоритетным направлениям инвестиционной деятельности, указанным в пункте 3 настоящего Положения, осуществляется при участии Инвестиционного совета муниципального</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образования.</w:t>
      </w:r>
    </w:p>
    <w:p w:rsidR="00A06BFF" w:rsidRPr="00A06BFF" w:rsidRDefault="00A06BFF" w:rsidP="00A06BFF">
      <w:pPr>
        <w:pStyle w:val="a5"/>
        <w:ind w:left="101" w:right="168" w:firstLine="709"/>
        <w:jc w:val="both"/>
        <w:rPr>
          <w:sz w:val="24"/>
          <w:szCs w:val="24"/>
        </w:rPr>
      </w:pPr>
      <w:r w:rsidRPr="00A06BFF">
        <w:rPr>
          <w:sz w:val="24"/>
          <w:szCs w:val="24"/>
        </w:rPr>
        <w:t>Порядок деятельности Инвестиционного совета муниципального образования определяется муниципальным правовым актом муниципального образования.</w:t>
      </w:r>
    </w:p>
    <w:p w:rsidR="00A06BFF" w:rsidRPr="00A06BFF" w:rsidRDefault="00A06BFF" w:rsidP="00A06BFF">
      <w:pPr>
        <w:pStyle w:val="a4"/>
        <w:widowControl w:val="0"/>
        <w:numPr>
          <w:ilvl w:val="0"/>
          <w:numId w:val="10"/>
        </w:numPr>
        <w:tabs>
          <w:tab w:val="left" w:pos="1288"/>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w:t>
      </w:r>
      <w:r w:rsidRPr="00A06BFF">
        <w:rPr>
          <w:rFonts w:ascii="Times New Roman" w:hAnsi="Times New Roman" w:cs="Times New Roman"/>
          <w:spacing w:val="-4"/>
          <w:sz w:val="24"/>
          <w:szCs w:val="24"/>
        </w:rPr>
        <w:t xml:space="preserve"> </w:t>
      </w:r>
      <w:r w:rsidRPr="00A06BFF">
        <w:rPr>
          <w:rFonts w:ascii="Times New Roman" w:hAnsi="Times New Roman" w:cs="Times New Roman"/>
          <w:sz w:val="24"/>
          <w:szCs w:val="24"/>
        </w:rPr>
        <w:t>договора.</w:t>
      </w:r>
    </w:p>
    <w:p w:rsidR="00A06BFF" w:rsidRPr="00A06BFF" w:rsidRDefault="00A06BFF" w:rsidP="00A06BFF">
      <w:pPr>
        <w:pStyle w:val="a5"/>
        <w:rPr>
          <w:sz w:val="24"/>
          <w:szCs w:val="24"/>
        </w:rPr>
      </w:pPr>
    </w:p>
    <w:p w:rsidR="00A06BFF" w:rsidRPr="00A06BFF" w:rsidRDefault="00A06BFF" w:rsidP="00A06BFF">
      <w:pPr>
        <w:pStyle w:val="a5"/>
        <w:ind w:left="291" w:right="359"/>
        <w:jc w:val="center"/>
        <w:rPr>
          <w:sz w:val="24"/>
          <w:szCs w:val="24"/>
        </w:rPr>
      </w:pPr>
      <w:r w:rsidRPr="00A06BFF">
        <w:rPr>
          <w:sz w:val="24"/>
          <w:szCs w:val="24"/>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A06BFF" w:rsidRPr="00A06BFF" w:rsidRDefault="00A06BFF" w:rsidP="00A06BFF">
      <w:pPr>
        <w:pStyle w:val="a5"/>
        <w:rPr>
          <w:sz w:val="24"/>
          <w:szCs w:val="24"/>
        </w:rPr>
      </w:pPr>
    </w:p>
    <w:p w:rsidR="00A06BFF" w:rsidRPr="00A06BFF" w:rsidRDefault="00A06BFF" w:rsidP="00A06BFF">
      <w:pPr>
        <w:pStyle w:val="a4"/>
        <w:widowControl w:val="0"/>
        <w:numPr>
          <w:ilvl w:val="0"/>
          <w:numId w:val="10"/>
        </w:numPr>
        <w:tabs>
          <w:tab w:val="left" w:pos="1381"/>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Финансовый отдел администрации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i/>
          <w:spacing w:val="14"/>
          <w:sz w:val="24"/>
          <w:szCs w:val="24"/>
        </w:rPr>
        <w:t xml:space="preserve"> </w:t>
      </w:r>
      <w:r w:rsidRPr="00A06BFF">
        <w:rPr>
          <w:rFonts w:ascii="Times New Roman" w:hAnsi="Times New Roman" w:cs="Times New Roman"/>
          <w:sz w:val="24"/>
          <w:szCs w:val="24"/>
        </w:rPr>
        <w:t>отчет</w:t>
      </w:r>
    </w:p>
    <w:p w:rsidR="00A06BFF" w:rsidRPr="00A06BFF" w:rsidRDefault="00A06BFF" w:rsidP="00A06BFF">
      <w:pPr>
        <w:jc w:val="both"/>
        <w:rPr>
          <w:rFonts w:ascii="Times New Roman" w:hAnsi="Times New Roman" w:cs="Times New Roman"/>
          <w:sz w:val="24"/>
          <w:szCs w:val="24"/>
        </w:rPr>
        <w:sectPr w:rsidR="00A06BFF" w:rsidRPr="00A06BFF">
          <w:pgSz w:w="11910" w:h="16840"/>
          <w:pgMar w:top="1160" w:right="680" w:bottom="280" w:left="1600" w:header="718" w:footer="0" w:gutter="0"/>
          <w:cols w:space="720"/>
        </w:sectPr>
      </w:pPr>
    </w:p>
    <w:p w:rsidR="00A06BFF" w:rsidRPr="00A06BFF" w:rsidRDefault="00A06BFF" w:rsidP="00A06BFF">
      <w:pPr>
        <w:pStyle w:val="a5"/>
        <w:spacing w:before="82"/>
        <w:ind w:left="101" w:right="168"/>
        <w:jc w:val="both"/>
        <w:rPr>
          <w:sz w:val="24"/>
          <w:szCs w:val="24"/>
        </w:rPr>
      </w:pPr>
      <w:r w:rsidRPr="00A06BFF">
        <w:rPr>
          <w:sz w:val="24"/>
          <w:szCs w:val="24"/>
        </w:rPr>
        <w:lastRenderedPageBreak/>
        <w:t>о ходе реализации инвестиционного проекта и использовании предоставленных средств.</w:t>
      </w:r>
    </w:p>
    <w:p w:rsidR="00A06BFF" w:rsidRPr="00A06BFF" w:rsidRDefault="00A06BFF" w:rsidP="00A06BFF">
      <w:pPr>
        <w:pStyle w:val="a4"/>
        <w:widowControl w:val="0"/>
        <w:numPr>
          <w:ilvl w:val="0"/>
          <w:numId w:val="10"/>
        </w:numPr>
        <w:tabs>
          <w:tab w:val="left" w:pos="1384"/>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w:t>
      </w:r>
      <w:r w:rsidRPr="00A06BFF">
        <w:rPr>
          <w:rFonts w:ascii="Times New Roman" w:hAnsi="Times New Roman" w:cs="Times New Roman"/>
          <w:spacing w:val="-27"/>
          <w:sz w:val="24"/>
          <w:szCs w:val="24"/>
        </w:rPr>
        <w:t xml:space="preserve"> </w:t>
      </w:r>
      <w:r w:rsidRPr="00A06BFF">
        <w:rPr>
          <w:rFonts w:ascii="Times New Roman" w:hAnsi="Times New Roman" w:cs="Times New Roman"/>
          <w:sz w:val="24"/>
          <w:szCs w:val="24"/>
        </w:rPr>
        <w:t>проекта.</w:t>
      </w:r>
    </w:p>
    <w:p w:rsidR="00A06BFF" w:rsidRPr="00A06BFF" w:rsidRDefault="00A06BFF" w:rsidP="00A06BFF">
      <w:pPr>
        <w:pStyle w:val="a4"/>
        <w:widowControl w:val="0"/>
        <w:numPr>
          <w:ilvl w:val="0"/>
          <w:numId w:val="10"/>
        </w:numPr>
        <w:tabs>
          <w:tab w:val="left" w:pos="1659"/>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Финансовый отдел администрации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ежеквартально проводит анализ отчетов получателей финансовой поддержки о ходе реализации инвестиционных проектов и использовании предоставленных</w:t>
      </w:r>
      <w:r w:rsidRPr="00A06BFF">
        <w:rPr>
          <w:rFonts w:ascii="Times New Roman" w:hAnsi="Times New Roman" w:cs="Times New Roman"/>
          <w:spacing w:val="-12"/>
          <w:sz w:val="24"/>
          <w:szCs w:val="24"/>
        </w:rPr>
        <w:t xml:space="preserve"> </w:t>
      </w:r>
      <w:r w:rsidRPr="00A06BFF">
        <w:rPr>
          <w:rFonts w:ascii="Times New Roman" w:hAnsi="Times New Roman" w:cs="Times New Roman"/>
          <w:sz w:val="24"/>
          <w:szCs w:val="24"/>
        </w:rPr>
        <w:t>средств.</w:t>
      </w:r>
    </w:p>
    <w:p w:rsidR="00A06BFF" w:rsidRPr="00A06BFF" w:rsidRDefault="00A06BFF" w:rsidP="00A06BFF">
      <w:pPr>
        <w:pStyle w:val="a4"/>
        <w:widowControl w:val="0"/>
        <w:numPr>
          <w:ilvl w:val="0"/>
          <w:numId w:val="10"/>
        </w:numPr>
        <w:tabs>
          <w:tab w:val="left" w:pos="1366"/>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Администрация по итогам полугодия и года представляет в представительный орган муниципального образования «Тихоновка»</w:t>
      </w:r>
      <w:r w:rsidRPr="00A06BFF">
        <w:rPr>
          <w:rFonts w:ascii="Times New Roman" w:hAnsi="Times New Roman" w:cs="Times New Roman"/>
          <w:i/>
          <w:sz w:val="24"/>
          <w:szCs w:val="24"/>
        </w:rPr>
        <w:t xml:space="preserve"> </w:t>
      </w:r>
      <w:r w:rsidRPr="00A06BFF">
        <w:rPr>
          <w:rFonts w:ascii="Times New Roman" w:hAnsi="Times New Roman" w:cs="Times New Roman"/>
          <w:sz w:val="24"/>
          <w:szCs w:val="24"/>
        </w:rPr>
        <w:t>аналитический отчет о предоставленной финансовой поддержке и ее</w:t>
      </w:r>
      <w:r w:rsidRPr="00A06BFF">
        <w:rPr>
          <w:rFonts w:ascii="Times New Roman" w:hAnsi="Times New Roman" w:cs="Times New Roman"/>
          <w:spacing w:val="-5"/>
          <w:sz w:val="24"/>
          <w:szCs w:val="24"/>
        </w:rPr>
        <w:t xml:space="preserve"> </w:t>
      </w:r>
      <w:r w:rsidRPr="00A06BFF">
        <w:rPr>
          <w:rFonts w:ascii="Times New Roman" w:hAnsi="Times New Roman" w:cs="Times New Roman"/>
          <w:sz w:val="24"/>
          <w:szCs w:val="24"/>
        </w:rPr>
        <w:t>эффективности.</w:t>
      </w:r>
    </w:p>
    <w:p w:rsidR="00A06BFF" w:rsidRPr="00A06BFF" w:rsidRDefault="00A06BFF" w:rsidP="00A06BFF">
      <w:pPr>
        <w:pStyle w:val="a5"/>
        <w:rPr>
          <w:sz w:val="24"/>
          <w:szCs w:val="24"/>
        </w:rPr>
      </w:pPr>
    </w:p>
    <w:p w:rsidR="00A06BFF" w:rsidRPr="00A06BFF" w:rsidRDefault="00A06BFF" w:rsidP="00A06BFF">
      <w:pPr>
        <w:pStyle w:val="a5"/>
        <w:ind w:left="3363" w:right="1344" w:hanging="2073"/>
        <w:rPr>
          <w:sz w:val="24"/>
          <w:szCs w:val="24"/>
        </w:rPr>
      </w:pPr>
      <w:r w:rsidRPr="00A06BFF">
        <w:rPr>
          <w:sz w:val="24"/>
          <w:szCs w:val="24"/>
        </w:rPr>
        <w:t>Глава 5. Прекращение и приостановление предоставления финансовой поддержки</w:t>
      </w:r>
    </w:p>
    <w:p w:rsidR="00A06BFF" w:rsidRPr="00A06BFF" w:rsidRDefault="00A06BFF" w:rsidP="00A06BFF">
      <w:pPr>
        <w:pStyle w:val="a5"/>
        <w:rPr>
          <w:sz w:val="24"/>
          <w:szCs w:val="24"/>
        </w:rPr>
      </w:pPr>
    </w:p>
    <w:p w:rsidR="00A06BFF" w:rsidRPr="00A06BFF" w:rsidRDefault="00A06BFF" w:rsidP="00A06BFF">
      <w:pPr>
        <w:pStyle w:val="a4"/>
        <w:widowControl w:val="0"/>
        <w:numPr>
          <w:ilvl w:val="0"/>
          <w:numId w:val="10"/>
        </w:numPr>
        <w:tabs>
          <w:tab w:val="left" w:pos="1237"/>
        </w:tabs>
        <w:autoSpaceDE w:val="0"/>
        <w:autoSpaceDN w:val="0"/>
        <w:spacing w:after="0" w:line="240" w:lineRule="auto"/>
        <w:ind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Прекращение предоставления финансовой поддержки производится в</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случаях:</w:t>
      </w:r>
    </w:p>
    <w:p w:rsidR="00A06BFF" w:rsidRPr="00A06BFF" w:rsidRDefault="00A06BFF" w:rsidP="00A06BFF">
      <w:pPr>
        <w:pStyle w:val="a4"/>
        <w:widowControl w:val="0"/>
        <w:numPr>
          <w:ilvl w:val="0"/>
          <w:numId w:val="3"/>
        </w:numPr>
        <w:tabs>
          <w:tab w:val="left" w:pos="1114"/>
        </w:tabs>
        <w:autoSpaceDE w:val="0"/>
        <w:autoSpaceDN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завершения реализации инвестиционного</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проекта;</w:t>
      </w:r>
    </w:p>
    <w:p w:rsidR="00A06BFF" w:rsidRPr="00A06BFF" w:rsidRDefault="00A06BFF" w:rsidP="00A06BFF">
      <w:pPr>
        <w:pStyle w:val="a4"/>
        <w:widowControl w:val="0"/>
        <w:numPr>
          <w:ilvl w:val="0"/>
          <w:numId w:val="3"/>
        </w:numPr>
        <w:tabs>
          <w:tab w:val="left" w:pos="1236"/>
        </w:tabs>
        <w:autoSpaceDE w:val="0"/>
        <w:autoSpaceDN w:val="0"/>
        <w:spacing w:after="0" w:line="240" w:lineRule="auto"/>
        <w:ind w:left="101"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невыполнения получателем финансовой поддержки требований, установленных настоящим Положением, законодательством Российской Федерации;</w:t>
      </w:r>
    </w:p>
    <w:p w:rsidR="00A06BFF" w:rsidRPr="00A06BFF" w:rsidRDefault="00A06BFF" w:rsidP="00A06BFF">
      <w:pPr>
        <w:pStyle w:val="a4"/>
        <w:widowControl w:val="0"/>
        <w:numPr>
          <w:ilvl w:val="0"/>
          <w:numId w:val="3"/>
        </w:numPr>
        <w:tabs>
          <w:tab w:val="left" w:pos="1330"/>
        </w:tabs>
        <w:autoSpaceDE w:val="0"/>
        <w:autoSpaceDN w:val="0"/>
        <w:spacing w:after="0" w:line="240" w:lineRule="auto"/>
        <w:ind w:left="101"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нарушения получателем финансовой поддержки требований заключенного договора о муниципальной поддержке либо договора о предоставлении муниципальной</w:t>
      </w:r>
      <w:r w:rsidRPr="00A06BFF">
        <w:rPr>
          <w:rFonts w:ascii="Times New Roman" w:hAnsi="Times New Roman" w:cs="Times New Roman"/>
          <w:spacing w:val="-2"/>
          <w:sz w:val="24"/>
          <w:szCs w:val="24"/>
        </w:rPr>
        <w:t xml:space="preserve"> </w:t>
      </w:r>
      <w:r w:rsidRPr="00A06BFF">
        <w:rPr>
          <w:rFonts w:ascii="Times New Roman" w:hAnsi="Times New Roman" w:cs="Times New Roman"/>
          <w:sz w:val="24"/>
          <w:szCs w:val="24"/>
        </w:rPr>
        <w:t>гарантии;</w:t>
      </w:r>
    </w:p>
    <w:p w:rsidR="00A06BFF" w:rsidRPr="00A06BFF" w:rsidRDefault="00A06BFF" w:rsidP="00A06BFF">
      <w:pPr>
        <w:pStyle w:val="a4"/>
        <w:widowControl w:val="0"/>
        <w:numPr>
          <w:ilvl w:val="0"/>
          <w:numId w:val="3"/>
        </w:numPr>
        <w:tabs>
          <w:tab w:val="left" w:pos="1272"/>
        </w:tabs>
        <w:autoSpaceDE w:val="0"/>
        <w:autoSpaceDN w:val="0"/>
        <w:spacing w:after="0" w:line="240" w:lineRule="auto"/>
        <w:ind w:left="101"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заявления получателя финансовой поддержки о прекращении предоставления финансовой</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поддержки.</w:t>
      </w:r>
    </w:p>
    <w:p w:rsidR="00A06BFF" w:rsidRPr="00A06BFF" w:rsidRDefault="00A06BFF" w:rsidP="00A06BFF">
      <w:pPr>
        <w:pStyle w:val="a4"/>
        <w:widowControl w:val="0"/>
        <w:numPr>
          <w:ilvl w:val="0"/>
          <w:numId w:val="10"/>
        </w:numPr>
        <w:tabs>
          <w:tab w:val="left" w:pos="1301"/>
        </w:tabs>
        <w:autoSpaceDE w:val="0"/>
        <w:autoSpaceDN w:val="0"/>
        <w:spacing w:after="0" w:line="240" w:lineRule="auto"/>
        <w:ind w:right="166"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w:t>
      </w:r>
      <w:r w:rsidRPr="00A06BFF">
        <w:rPr>
          <w:rFonts w:ascii="Times New Roman" w:hAnsi="Times New Roman" w:cs="Times New Roman"/>
          <w:spacing w:val="-8"/>
          <w:sz w:val="24"/>
          <w:szCs w:val="24"/>
        </w:rPr>
        <w:t xml:space="preserve"> </w:t>
      </w:r>
      <w:r w:rsidRPr="00A06BFF">
        <w:rPr>
          <w:rFonts w:ascii="Times New Roman" w:hAnsi="Times New Roman" w:cs="Times New Roman"/>
          <w:sz w:val="24"/>
          <w:szCs w:val="24"/>
        </w:rPr>
        <w:t>образования.</w:t>
      </w:r>
    </w:p>
    <w:p w:rsidR="00A06BFF" w:rsidRPr="00A06BFF" w:rsidRDefault="00A06BFF" w:rsidP="00A06BFF">
      <w:pPr>
        <w:pStyle w:val="a4"/>
        <w:widowControl w:val="0"/>
        <w:numPr>
          <w:ilvl w:val="0"/>
          <w:numId w:val="10"/>
        </w:numPr>
        <w:tabs>
          <w:tab w:val="left" w:pos="1543"/>
        </w:tabs>
        <w:autoSpaceDE w:val="0"/>
        <w:autoSpaceDN w:val="0"/>
        <w:spacing w:after="0" w:line="240" w:lineRule="auto"/>
        <w:ind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Приостановление предоставления финансовой поддержки производится по следующим</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основаниям:</w:t>
      </w:r>
    </w:p>
    <w:p w:rsidR="00A06BFF" w:rsidRPr="00A06BFF" w:rsidRDefault="00A06BFF" w:rsidP="00A06BFF">
      <w:pPr>
        <w:pStyle w:val="a4"/>
        <w:widowControl w:val="0"/>
        <w:numPr>
          <w:ilvl w:val="0"/>
          <w:numId w:val="2"/>
        </w:numPr>
        <w:tabs>
          <w:tab w:val="left" w:pos="1136"/>
        </w:tabs>
        <w:autoSpaceDE w:val="0"/>
        <w:autoSpaceDN w:val="0"/>
        <w:spacing w:after="0" w:line="240" w:lineRule="auto"/>
        <w:ind w:right="168"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отчета;</w:t>
      </w:r>
    </w:p>
    <w:p w:rsidR="00A06BFF" w:rsidRPr="00A06BFF" w:rsidRDefault="00A06BFF" w:rsidP="00A06BFF">
      <w:pPr>
        <w:pStyle w:val="a4"/>
        <w:widowControl w:val="0"/>
        <w:numPr>
          <w:ilvl w:val="0"/>
          <w:numId w:val="2"/>
        </w:numPr>
        <w:tabs>
          <w:tab w:val="left" w:pos="1276"/>
        </w:tabs>
        <w:autoSpaceDE w:val="0"/>
        <w:autoSpaceDN w:val="0"/>
        <w:spacing w:after="0" w:line="240" w:lineRule="auto"/>
        <w:ind w:right="169"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нецелевое использование получателем финансовой поддержки бюджетных</w:t>
      </w:r>
      <w:r w:rsidRPr="00A06BFF">
        <w:rPr>
          <w:rFonts w:ascii="Times New Roman" w:hAnsi="Times New Roman" w:cs="Times New Roman"/>
          <w:spacing w:val="-1"/>
          <w:sz w:val="24"/>
          <w:szCs w:val="24"/>
        </w:rPr>
        <w:t xml:space="preserve"> </w:t>
      </w:r>
      <w:r w:rsidRPr="00A06BFF">
        <w:rPr>
          <w:rFonts w:ascii="Times New Roman" w:hAnsi="Times New Roman" w:cs="Times New Roman"/>
          <w:sz w:val="24"/>
          <w:szCs w:val="24"/>
        </w:rPr>
        <w:t>средств.</w:t>
      </w:r>
    </w:p>
    <w:p w:rsidR="00A06BFF" w:rsidRPr="00A06BFF" w:rsidRDefault="00A06BFF" w:rsidP="00A06BFF">
      <w:pPr>
        <w:jc w:val="both"/>
        <w:rPr>
          <w:rFonts w:ascii="Times New Roman" w:hAnsi="Times New Roman" w:cs="Times New Roman"/>
          <w:sz w:val="24"/>
          <w:szCs w:val="24"/>
        </w:rPr>
        <w:sectPr w:rsidR="00A06BFF" w:rsidRPr="00A06BFF">
          <w:pgSz w:w="11910" w:h="16840"/>
          <w:pgMar w:top="1160" w:right="680" w:bottom="280" w:left="1600" w:header="718" w:footer="0" w:gutter="0"/>
          <w:cols w:space="720"/>
        </w:sectPr>
      </w:pPr>
    </w:p>
    <w:p w:rsidR="00A06BFF" w:rsidRPr="00A06BFF" w:rsidRDefault="00A06BFF" w:rsidP="00A06BFF">
      <w:pPr>
        <w:pStyle w:val="a4"/>
        <w:widowControl w:val="0"/>
        <w:numPr>
          <w:ilvl w:val="0"/>
          <w:numId w:val="10"/>
        </w:numPr>
        <w:tabs>
          <w:tab w:val="left" w:pos="1385"/>
        </w:tabs>
        <w:autoSpaceDE w:val="0"/>
        <w:autoSpaceDN w:val="0"/>
        <w:spacing w:before="82"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lastRenderedPageBreak/>
        <w:t>Прекращение и приостановление предоставления финансовой поддержки производятся правовым актом</w:t>
      </w:r>
      <w:r w:rsidRPr="00A06BFF">
        <w:rPr>
          <w:rFonts w:ascii="Times New Roman" w:hAnsi="Times New Roman" w:cs="Times New Roman"/>
          <w:spacing w:val="-5"/>
          <w:sz w:val="24"/>
          <w:szCs w:val="24"/>
        </w:rPr>
        <w:t xml:space="preserve"> </w:t>
      </w:r>
      <w:r w:rsidRPr="00A06BFF">
        <w:rPr>
          <w:rFonts w:ascii="Times New Roman" w:hAnsi="Times New Roman" w:cs="Times New Roman"/>
          <w:sz w:val="24"/>
          <w:szCs w:val="24"/>
        </w:rPr>
        <w:t>Администрации.</w:t>
      </w:r>
    </w:p>
    <w:p w:rsidR="00A06BFF" w:rsidRPr="00A06BFF" w:rsidRDefault="00A06BFF" w:rsidP="00A06BFF">
      <w:pPr>
        <w:pStyle w:val="a4"/>
        <w:widowControl w:val="0"/>
        <w:numPr>
          <w:ilvl w:val="0"/>
          <w:numId w:val="10"/>
        </w:numPr>
        <w:tabs>
          <w:tab w:val="left" w:pos="1278"/>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поддержки.</w:t>
      </w:r>
    </w:p>
    <w:p w:rsidR="00A06BFF" w:rsidRPr="00A06BFF" w:rsidRDefault="00A06BFF" w:rsidP="00A06BFF">
      <w:pPr>
        <w:pStyle w:val="a5"/>
        <w:rPr>
          <w:sz w:val="24"/>
          <w:szCs w:val="24"/>
        </w:rPr>
      </w:pPr>
    </w:p>
    <w:p w:rsidR="00A06BFF" w:rsidRPr="00A06BFF" w:rsidRDefault="00A06BFF" w:rsidP="00A06BFF">
      <w:pPr>
        <w:pStyle w:val="a5"/>
        <w:ind w:left="648" w:right="370" w:hanging="333"/>
        <w:rPr>
          <w:sz w:val="24"/>
          <w:szCs w:val="24"/>
        </w:rPr>
      </w:pPr>
      <w:r w:rsidRPr="00A06BFF">
        <w:rPr>
          <w:sz w:val="24"/>
          <w:szCs w:val="24"/>
        </w:rPr>
        <w:t>Глава 6. Ответственность сторон, заключивших договор о муниципальной поддержке либо договор о предоставлении муниципальной гарантии</w:t>
      </w:r>
    </w:p>
    <w:p w:rsidR="00A06BFF" w:rsidRPr="00A06BFF" w:rsidRDefault="00A06BFF" w:rsidP="00A06BFF">
      <w:pPr>
        <w:pStyle w:val="a5"/>
        <w:rPr>
          <w:sz w:val="24"/>
          <w:szCs w:val="24"/>
        </w:rPr>
      </w:pPr>
    </w:p>
    <w:p w:rsidR="00A06BFF" w:rsidRPr="00A06BFF" w:rsidRDefault="00A06BFF" w:rsidP="00A06BFF">
      <w:pPr>
        <w:pStyle w:val="a4"/>
        <w:widowControl w:val="0"/>
        <w:numPr>
          <w:ilvl w:val="0"/>
          <w:numId w:val="10"/>
        </w:numPr>
        <w:tabs>
          <w:tab w:val="left" w:pos="1533"/>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w:t>
      </w:r>
      <w:r w:rsidRPr="00A06BFF">
        <w:rPr>
          <w:rFonts w:ascii="Times New Roman" w:hAnsi="Times New Roman" w:cs="Times New Roman"/>
          <w:spacing w:val="-3"/>
          <w:sz w:val="24"/>
          <w:szCs w:val="24"/>
        </w:rPr>
        <w:t xml:space="preserve"> </w:t>
      </w:r>
      <w:r w:rsidRPr="00A06BFF">
        <w:rPr>
          <w:rFonts w:ascii="Times New Roman" w:hAnsi="Times New Roman" w:cs="Times New Roman"/>
          <w:sz w:val="24"/>
          <w:szCs w:val="24"/>
        </w:rPr>
        <w:t>Федерации.</w:t>
      </w:r>
    </w:p>
    <w:p w:rsidR="00A06BFF" w:rsidRPr="00A06BFF" w:rsidRDefault="00A06BFF" w:rsidP="00A06BFF">
      <w:pPr>
        <w:pStyle w:val="a4"/>
        <w:widowControl w:val="0"/>
        <w:numPr>
          <w:ilvl w:val="0"/>
          <w:numId w:val="10"/>
        </w:numPr>
        <w:tabs>
          <w:tab w:val="left" w:pos="1331"/>
        </w:tabs>
        <w:autoSpaceDE w:val="0"/>
        <w:autoSpaceDN w:val="0"/>
        <w:spacing w:after="0" w:line="240" w:lineRule="auto"/>
        <w:ind w:right="167"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A06BFF" w:rsidRDefault="00A06BFF" w:rsidP="00A06BFF">
      <w:pPr>
        <w:suppressLineNumbers/>
        <w:jc w:val="center"/>
        <w:rPr>
          <w:rFonts w:ascii="Times New Roman" w:hAnsi="Times New Roman" w:cs="Times New Roman"/>
          <w:b/>
          <w:sz w:val="24"/>
          <w:szCs w:val="24"/>
        </w:rPr>
      </w:pPr>
    </w:p>
    <w:p w:rsidR="00A06BFF" w:rsidRPr="00A06BFF" w:rsidRDefault="00A06BFF" w:rsidP="00A06BFF">
      <w:pPr>
        <w:suppressLineNumbers/>
        <w:spacing w:after="0"/>
        <w:jc w:val="center"/>
        <w:rPr>
          <w:rFonts w:ascii="Times New Roman" w:hAnsi="Times New Roman" w:cs="Times New Roman"/>
          <w:b/>
          <w:sz w:val="24"/>
          <w:szCs w:val="24"/>
        </w:rPr>
      </w:pPr>
      <w:r w:rsidRPr="00A06BFF">
        <w:rPr>
          <w:rFonts w:ascii="Times New Roman" w:hAnsi="Times New Roman" w:cs="Times New Roman"/>
          <w:b/>
          <w:sz w:val="24"/>
          <w:szCs w:val="24"/>
        </w:rPr>
        <w:t>14.11.2020 Г. № 96</w:t>
      </w:r>
    </w:p>
    <w:p w:rsidR="00A06BFF" w:rsidRPr="00A06BFF" w:rsidRDefault="00A06BFF" w:rsidP="00A06BFF">
      <w:pPr>
        <w:suppressLineNumbers/>
        <w:spacing w:after="0"/>
        <w:jc w:val="center"/>
        <w:rPr>
          <w:rFonts w:ascii="Times New Roman" w:hAnsi="Times New Roman" w:cs="Times New Roman"/>
          <w:b/>
          <w:sz w:val="24"/>
          <w:szCs w:val="24"/>
        </w:rPr>
      </w:pPr>
      <w:r w:rsidRPr="00A06BFF">
        <w:rPr>
          <w:rFonts w:ascii="Times New Roman" w:hAnsi="Times New Roman" w:cs="Times New Roman"/>
          <w:b/>
          <w:sz w:val="24"/>
          <w:szCs w:val="24"/>
        </w:rPr>
        <w:t>РОССИЙСКАЯ ФЕДЕРАЦИЯ</w:t>
      </w:r>
    </w:p>
    <w:p w:rsidR="00A06BFF" w:rsidRPr="00A06BFF" w:rsidRDefault="00A06BFF" w:rsidP="00A06BFF">
      <w:pPr>
        <w:suppressLineNumbers/>
        <w:spacing w:after="0"/>
        <w:jc w:val="center"/>
        <w:rPr>
          <w:rFonts w:ascii="Times New Roman" w:hAnsi="Times New Roman" w:cs="Times New Roman"/>
          <w:b/>
          <w:sz w:val="24"/>
          <w:szCs w:val="24"/>
        </w:rPr>
      </w:pPr>
      <w:r w:rsidRPr="00A06BFF">
        <w:rPr>
          <w:rFonts w:ascii="Times New Roman" w:hAnsi="Times New Roman" w:cs="Times New Roman"/>
          <w:b/>
          <w:sz w:val="24"/>
          <w:szCs w:val="24"/>
        </w:rPr>
        <w:t>ИРКУТСКАЯ ОБЛАСТЬ</w:t>
      </w:r>
    </w:p>
    <w:p w:rsidR="00A06BFF" w:rsidRPr="00A06BFF" w:rsidRDefault="00A06BFF" w:rsidP="00A06BFF">
      <w:pPr>
        <w:suppressLineNumbers/>
        <w:spacing w:after="0"/>
        <w:jc w:val="center"/>
        <w:rPr>
          <w:rFonts w:ascii="Times New Roman" w:hAnsi="Times New Roman" w:cs="Times New Roman"/>
          <w:b/>
          <w:sz w:val="24"/>
          <w:szCs w:val="24"/>
        </w:rPr>
      </w:pPr>
      <w:r w:rsidRPr="00A06BFF">
        <w:rPr>
          <w:rFonts w:ascii="Times New Roman" w:hAnsi="Times New Roman" w:cs="Times New Roman"/>
          <w:b/>
          <w:sz w:val="24"/>
          <w:szCs w:val="24"/>
        </w:rPr>
        <w:t>БОХАНСКИЙ МУНИЦИПАЛЬНЫЙ РАЙОН</w:t>
      </w:r>
    </w:p>
    <w:p w:rsidR="00A06BFF" w:rsidRPr="00A06BFF" w:rsidRDefault="00A06BFF" w:rsidP="00A06BFF">
      <w:pPr>
        <w:suppressLineNumbers/>
        <w:spacing w:after="0"/>
        <w:jc w:val="center"/>
        <w:rPr>
          <w:rFonts w:ascii="Times New Roman" w:hAnsi="Times New Roman" w:cs="Times New Roman"/>
          <w:b/>
          <w:sz w:val="24"/>
          <w:szCs w:val="24"/>
        </w:rPr>
      </w:pPr>
      <w:r w:rsidRPr="00A06BFF">
        <w:rPr>
          <w:rFonts w:ascii="Times New Roman" w:hAnsi="Times New Roman" w:cs="Times New Roman"/>
          <w:b/>
          <w:sz w:val="24"/>
          <w:szCs w:val="24"/>
        </w:rPr>
        <w:t>ДУМА</w:t>
      </w:r>
    </w:p>
    <w:p w:rsidR="00A06BFF" w:rsidRPr="00A06BFF" w:rsidRDefault="00A06BFF" w:rsidP="00A06BFF">
      <w:pPr>
        <w:suppressLineNumbers/>
        <w:spacing w:after="0"/>
        <w:jc w:val="center"/>
        <w:rPr>
          <w:rFonts w:ascii="Times New Roman" w:hAnsi="Times New Roman" w:cs="Times New Roman"/>
          <w:b/>
          <w:sz w:val="24"/>
          <w:szCs w:val="24"/>
        </w:rPr>
      </w:pPr>
      <w:r w:rsidRPr="00A06BFF">
        <w:rPr>
          <w:rFonts w:ascii="Times New Roman" w:hAnsi="Times New Roman" w:cs="Times New Roman"/>
          <w:b/>
          <w:sz w:val="24"/>
          <w:szCs w:val="24"/>
        </w:rPr>
        <w:t>МУНИЦИПАЛЬНОГО ОБРАЗОВАНИЯ «ТИХОНОВКА»</w:t>
      </w:r>
    </w:p>
    <w:p w:rsidR="00A06BFF" w:rsidRPr="00A06BFF" w:rsidRDefault="00A06BFF" w:rsidP="00A06BFF">
      <w:pPr>
        <w:suppressLineNumbers/>
        <w:spacing w:after="0"/>
        <w:jc w:val="center"/>
        <w:rPr>
          <w:rFonts w:ascii="Times New Roman" w:hAnsi="Times New Roman" w:cs="Times New Roman"/>
          <w:b/>
          <w:bCs/>
          <w:sz w:val="24"/>
          <w:szCs w:val="24"/>
        </w:rPr>
      </w:pPr>
      <w:r w:rsidRPr="00A06BFF">
        <w:rPr>
          <w:rFonts w:ascii="Times New Roman" w:hAnsi="Times New Roman" w:cs="Times New Roman"/>
          <w:b/>
          <w:bCs/>
          <w:sz w:val="24"/>
          <w:szCs w:val="24"/>
        </w:rPr>
        <w:t xml:space="preserve">РЕШЕНИЕ </w:t>
      </w:r>
    </w:p>
    <w:p w:rsidR="00A06BFF" w:rsidRPr="00A06BFF" w:rsidRDefault="00A06BFF" w:rsidP="00A06BFF">
      <w:pPr>
        <w:suppressLineNumbers/>
        <w:spacing w:after="0"/>
        <w:jc w:val="center"/>
        <w:rPr>
          <w:rFonts w:ascii="Times New Roman" w:hAnsi="Times New Roman" w:cs="Times New Roman"/>
          <w:b/>
          <w:bCs/>
          <w:sz w:val="24"/>
          <w:szCs w:val="24"/>
        </w:rPr>
      </w:pPr>
    </w:p>
    <w:p w:rsidR="00A06BFF" w:rsidRPr="00A06BFF" w:rsidRDefault="00A06BFF" w:rsidP="00A06BFF">
      <w:pPr>
        <w:jc w:val="both"/>
        <w:rPr>
          <w:rFonts w:ascii="Times New Roman" w:hAnsi="Times New Roman" w:cs="Times New Roman"/>
          <w:b/>
          <w:bCs/>
          <w:color w:val="26282F"/>
          <w:sz w:val="24"/>
          <w:szCs w:val="24"/>
        </w:rPr>
      </w:pPr>
      <w:r w:rsidRPr="00A06BFF">
        <w:rPr>
          <w:rFonts w:ascii="Times New Roman" w:hAnsi="Times New Roman" w:cs="Times New Roman"/>
          <w:b/>
          <w:sz w:val="24"/>
          <w:szCs w:val="24"/>
        </w:rPr>
        <w:t xml:space="preserve">О ВНЕСЕНИИ ИЗМЕНЕНИЙ И ДОПОЛНЕНИЙ В РЕШЕНИЕ ДУМЫ МО «ТИХОНОВКА № 85 от 25.06.2020 года «ОБ ОПРЕДЕЛЕНИИ ПОРЯДКА И УСЛОВИЙ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A06BFF">
        <w:rPr>
          <w:rFonts w:ascii="Times New Roman" w:hAnsi="Times New Roman" w:cs="Times New Roman"/>
          <w:b/>
          <w:bCs/>
          <w:sz w:val="24"/>
          <w:szCs w:val="24"/>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p>
    <w:p w:rsidR="00A06BFF" w:rsidRPr="00A06BFF" w:rsidRDefault="00A06BFF" w:rsidP="00A06BFF">
      <w:pPr>
        <w:pStyle w:val="a7"/>
        <w:spacing w:before="0" w:after="0"/>
        <w:jc w:val="center"/>
        <w:rPr>
          <w:bCs/>
        </w:rPr>
      </w:pPr>
    </w:p>
    <w:p w:rsidR="00A06BFF" w:rsidRPr="00A06BFF" w:rsidRDefault="00A06BFF" w:rsidP="00A06BFF">
      <w:pPr>
        <w:jc w:val="both"/>
        <w:rPr>
          <w:rFonts w:ascii="Times New Roman" w:hAnsi="Times New Roman" w:cs="Times New Roman"/>
          <w:sz w:val="24"/>
          <w:szCs w:val="24"/>
        </w:rPr>
      </w:pPr>
    </w:p>
    <w:p w:rsidR="00A06BFF" w:rsidRPr="00A06BFF" w:rsidRDefault="00A06BFF" w:rsidP="00A06BFF">
      <w:pPr>
        <w:ind w:firstLine="709"/>
        <w:jc w:val="both"/>
        <w:rPr>
          <w:rFonts w:ascii="Times New Roman" w:hAnsi="Times New Roman" w:cs="Times New Roman"/>
          <w:sz w:val="24"/>
          <w:szCs w:val="24"/>
        </w:rPr>
      </w:pPr>
      <w:r w:rsidRPr="00A06BFF">
        <w:rPr>
          <w:rFonts w:ascii="Times New Roman" w:hAnsi="Times New Roman" w:cs="Times New Roman"/>
          <w:sz w:val="24"/>
          <w:szCs w:val="24"/>
        </w:rPr>
        <w:t xml:space="preserve">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РФ от 21 августа 2010 года № 645 «Об имущественной поддержке субъектов малого и среднего предпринимательства при предоставлении федерального имущества» </w:t>
      </w:r>
    </w:p>
    <w:p w:rsidR="00A06BFF" w:rsidRPr="00A06BFF" w:rsidRDefault="00A06BFF" w:rsidP="00A06BFF">
      <w:pPr>
        <w:ind w:firstLine="709"/>
        <w:jc w:val="both"/>
        <w:rPr>
          <w:rFonts w:ascii="Times New Roman" w:hAnsi="Times New Roman" w:cs="Times New Roman"/>
          <w:sz w:val="24"/>
          <w:szCs w:val="24"/>
        </w:rPr>
      </w:pPr>
    </w:p>
    <w:p w:rsidR="00A06BFF" w:rsidRPr="00A06BFF" w:rsidRDefault="00A06BFF" w:rsidP="00A06BFF">
      <w:pPr>
        <w:ind w:firstLine="709"/>
        <w:jc w:val="both"/>
        <w:rPr>
          <w:rFonts w:ascii="Times New Roman" w:hAnsi="Times New Roman" w:cs="Times New Roman"/>
          <w:sz w:val="24"/>
          <w:szCs w:val="24"/>
        </w:rPr>
      </w:pPr>
      <w:r w:rsidRPr="00A06BFF">
        <w:rPr>
          <w:rFonts w:ascii="Times New Roman" w:hAnsi="Times New Roman" w:cs="Times New Roman"/>
          <w:b/>
          <w:sz w:val="24"/>
          <w:szCs w:val="24"/>
        </w:rPr>
        <w:lastRenderedPageBreak/>
        <w:t xml:space="preserve">                                                ДУМА РЕШИЛА:</w:t>
      </w:r>
    </w:p>
    <w:p w:rsidR="00A06BFF" w:rsidRPr="00A06BFF" w:rsidRDefault="00A06BFF" w:rsidP="00A06BFF">
      <w:pPr>
        <w:numPr>
          <w:ilvl w:val="0"/>
          <w:numId w:val="12"/>
        </w:numPr>
        <w:suppressAutoHyphens/>
        <w:spacing w:after="0" w:line="240" w:lineRule="auto"/>
        <w:ind w:left="0" w:firstLine="0"/>
        <w:jc w:val="both"/>
        <w:rPr>
          <w:rFonts w:ascii="Times New Roman" w:hAnsi="Times New Roman" w:cs="Times New Roman"/>
          <w:sz w:val="24"/>
          <w:szCs w:val="24"/>
        </w:rPr>
      </w:pPr>
      <w:r w:rsidRPr="00A06BFF">
        <w:rPr>
          <w:rFonts w:ascii="Times New Roman" w:hAnsi="Times New Roman" w:cs="Times New Roman"/>
          <w:sz w:val="24"/>
          <w:szCs w:val="24"/>
        </w:rPr>
        <w:t xml:space="preserve">Внести следующие изменения и дополнения в решение Думы № 85 от 25.06.2020 г. «Об определении Порядка и условий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A06BFF">
        <w:rPr>
          <w:rFonts w:ascii="Times New Roman" w:hAnsi="Times New Roman" w:cs="Times New Roman"/>
          <w:bCs/>
          <w:sz w:val="24"/>
          <w:szCs w:val="24"/>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r w:rsidRPr="00A06BFF">
        <w:rPr>
          <w:rFonts w:ascii="Times New Roman" w:hAnsi="Times New Roman" w:cs="Times New Roman"/>
          <w:sz w:val="24"/>
          <w:szCs w:val="24"/>
        </w:rPr>
        <w:t>(прилагается) :</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w:t>
      </w:r>
      <w:r w:rsidRPr="00A06BFF">
        <w:rPr>
          <w:rFonts w:ascii="Times New Roman" w:hAnsi="Times New Roman" w:cs="Times New Roman"/>
          <w:b/>
          <w:sz w:val="24"/>
          <w:szCs w:val="24"/>
        </w:rPr>
        <w:t>абзац 4 , 10, 11 пункта 5 Порядка исключить</w:t>
      </w:r>
      <w:r w:rsidRPr="00A06BFF">
        <w:rPr>
          <w:rFonts w:ascii="Times New Roman" w:hAnsi="Times New Roman" w:cs="Times New Roman"/>
          <w:sz w:val="24"/>
          <w:szCs w:val="24"/>
        </w:rPr>
        <w:t>;</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w:t>
      </w:r>
      <w:r w:rsidRPr="00A06BFF">
        <w:rPr>
          <w:rFonts w:ascii="Times New Roman" w:hAnsi="Times New Roman" w:cs="Times New Roman"/>
          <w:b/>
          <w:sz w:val="24"/>
          <w:szCs w:val="24"/>
        </w:rPr>
        <w:t>пункт 1 решения после слов «в аренду» дополнить слова</w:t>
      </w:r>
      <w:r w:rsidRPr="00A06BFF">
        <w:rPr>
          <w:rFonts w:ascii="Times New Roman" w:hAnsi="Times New Roman" w:cs="Times New Roman"/>
          <w:sz w:val="24"/>
          <w:szCs w:val="24"/>
        </w:rPr>
        <w:t xml:space="preserve"> «(в том числе льгот для субъектов малого и среднего предпринимательства»;</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w:t>
      </w:r>
      <w:r w:rsidRPr="00A06BFF">
        <w:rPr>
          <w:rFonts w:ascii="Times New Roman" w:hAnsi="Times New Roman" w:cs="Times New Roman"/>
          <w:b/>
          <w:sz w:val="24"/>
          <w:szCs w:val="24"/>
        </w:rPr>
        <w:t>пункты 4,11-20 Порядка привести к единой терминологии</w:t>
      </w:r>
      <w:r w:rsidRPr="00A06BFF">
        <w:rPr>
          <w:rFonts w:ascii="Times New Roman" w:hAnsi="Times New Roman" w:cs="Times New Roman"/>
          <w:sz w:val="24"/>
          <w:szCs w:val="24"/>
        </w:rPr>
        <w:t>,  вместо слов «субъекты предпринимательства», «субъекты малого и среднего предпринимательства» читать «субъекты МСП»;</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w:t>
      </w:r>
      <w:r w:rsidRPr="00A06BFF">
        <w:rPr>
          <w:rFonts w:ascii="Times New Roman" w:hAnsi="Times New Roman" w:cs="Times New Roman"/>
          <w:b/>
          <w:sz w:val="24"/>
          <w:szCs w:val="24"/>
        </w:rPr>
        <w:t>в пунктах 9, 11, 16 Порядка</w:t>
      </w:r>
      <w:r w:rsidRPr="00A06BFF">
        <w:rPr>
          <w:rFonts w:ascii="Times New Roman" w:hAnsi="Times New Roman" w:cs="Times New Roman"/>
          <w:sz w:val="24"/>
          <w:szCs w:val="24"/>
        </w:rPr>
        <w:t xml:space="preserve"> после слова «администрация», «администрации» дополнить «муниципального образования «Тихоновка»»;</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w:t>
      </w:r>
      <w:r w:rsidRPr="00A06BFF">
        <w:rPr>
          <w:rFonts w:ascii="Times New Roman" w:hAnsi="Times New Roman" w:cs="Times New Roman"/>
          <w:b/>
          <w:sz w:val="24"/>
          <w:szCs w:val="24"/>
        </w:rPr>
        <w:t>подпункт 6.4 пункта 6 Порядка слова</w:t>
      </w:r>
      <w:r w:rsidRPr="00A06BFF">
        <w:rPr>
          <w:rFonts w:ascii="Times New Roman" w:hAnsi="Times New Roman" w:cs="Times New Roman"/>
          <w:sz w:val="24"/>
          <w:szCs w:val="24"/>
        </w:rPr>
        <w:t xml:space="preserve"> «с указанием причин отказа» заменить на слова «в случае неполного предоставления документов указанных в пункте 5 настоящего Порядка;</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 xml:space="preserve">-в </w:t>
      </w:r>
      <w:r w:rsidRPr="00A06BFF">
        <w:rPr>
          <w:rFonts w:ascii="Times New Roman" w:hAnsi="Times New Roman" w:cs="Times New Roman"/>
          <w:b/>
          <w:sz w:val="24"/>
          <w:szCs w:val="24"/>
        </w:rPr>
        <w:t>абзаце 2 пункта 14, в абзаце 3 пункта 16, пунктах 15,20 Порядка</w:t>
      </w:r>
      <w:r w:rsidRPr="00A06BFF">
        <w:rPr>
          <w:rFonts w:ascii="Times New Roman" w:hAnsi="Times New Roman" w:cs="Times New Roman"/>
          <w:sz w:val="24"/>
          <w:szCs w:val="24"/>
        </w:rPr>
        <w:t xml:space="preserve"> слово «Положение» заменить на слово «Порядок»;</w:t>
      </w:r>
    </w:p>
    <w:p w:rsidR="00A06BFF" w:rsidRPr="00A06BFF" w:rsidRDefault="00A06BFF" w:rsidP="00A06BFF">
      <w:pPr>
        <w:jc w:val="both"/>
        <w:rPr>
          <w:rFonts w:ascii="Times New Roman" w:hAnsi="Times New Roman" w:cs="Times New Roman"/>
          <w:sz w:val="24"/>
          <w:szCs w:val="24"/>
        </w:rPr>
      </w:pPr>
      <w:r w:rsidRPr="00A06BFF">
        <w:rPr>
          <w:rFonts w:ascii="Times New Roman" w:hAnsi="Times New Roman" w:cs="Times New Roman"/>
          <w:sz w:val="24"/>
          <w:szCs w:val="24"/>
        </w:rPr>
        <w:t>-</w:t>
      </w:r>
      <w:r w:rsidRPr="00A06BFF">
        <w:rPr>
          <w:rFonts w:ascii="Times New Roman" w:hAnsi="Times New Roman" w:cs="Times New Roman"/>
          <w:b/>
          <w:sz w:val="24"/>
          <w:szCs w:val="24"/>
        </w:rPr>
        <w:t>в пункте 6 Порядка провести нумерацию «6.1, 6.2</w:t>
      </w:r>
      <w:r w:rsidRPr="00A06BFF">
        <w:rPr>
          <w:rFonts w:ascii="Times New Roman" w:hAnsi="Times New Roman" w:cs="Times New Roman"/>
          <w:sz w:val="24"/>
          <w:szCs w:val="24"/>
        </w:rPr>
        <w:t>».</w:t>
      </w:r>
    </w:p>
    <w:p w:rsidR="00A06BFF" w:rsidRPr="00A06BFF" w:rsidRDefault="00A06BFF" w:rsidP="00A06BFF">
      <w:pPr>
        <w:ind w:firstLine="709"/>
        <w:jc w:val="both"/>
        <w:rPr>
          <w:rFonts w:ascii="Times New Roman" w:hAnsi="Times New Roman" w:cs="Times New Roman"/>
          <w:sz w:val="24"/>
          <w:szCs w:val="24"/>
        </w:rPr>
      </w:pPr>
      <w:r w:rsidRPr="00A06BFF">
        <w:rPr>
          <w:rFonts w:ascii="Times New Roman" w:hAnsi="Times New Roman" w:cs="Times New Roman"/>
          <w:sz w:val="24"/>
          <w:szCs w:val="24"/>
        </w:rPr>
        <w:t>2. Настоящее решение опубликовать в Вестнике «МО «Тихоновка» и на сайте администрации МО «Боханский район» в информационно-телекоммуникационной сети Интернет.</w:t>
      </w:r>
    </w:p>
    <w:p w:rsidR="00A06BFF" w:rsidRPr="00A06BFF" w:rsidRDefault="00A06BFF" w:rsidP="00A06BFF">
      <w:pPr>
        <w:suppressLineNumbers/>
        <w:rPr>
          <w:rFonts w:ascii="Times New Roman" w:hAnsi="Times New Roman" w:cs="Times New Roman"/>
          <w:sz w:val="24"/>
          <w:szCs w:val="24"/>
        </w:rPr>
      </w:pPr>
      <w:r w:rsidRPr="00A06BFF">
        <w:rPr>
          <w:rFonts w:ascii="Times New Roman" w:eastAsia="Arial Unicode MS" w:hAnsi="Times New Roman" w:cs="Times New Roman"/>
          <w:kern w:val="1"/>
          <w:sz w:val="24"/>
          <w:szCs w:val="24"/>
        </w:rPr>
        <w:t xml:space="preserve">Заместитель председателя Думы МО «Тихоновка»     ___________     </w:t>
      </w:r>
      <w:r w:rsidRPr="00A06BFF">
        <w:rPr>
          <w:rFonts w:ascii="Times New Roman" w:hAnsi="Times New Roman" w:cs="Times New Roman"/>
          <w:sz w:val="24"/>
          <w:szCs w:val="24"/>
        </w:rPr>
        <w:t>Г.С. Масленг</w:t>
      </w:r>
    </w:p>
    <w:p w:rsidR="00A06BFF" w:rsidRPr="00A06BFF" w:rsidRDefault="00A06BFF" w:rsidP="00A06BFF">
      <w:pPr>
        <w:pStyle w:val="ConsPlusTitle"/>
        <w:jc w:val="center"/>
      </w:pPr>
      <w:r w:rsidRPr="00A06BFF">
        <w:t>18.11.2020 г. № 97</w:t>
      </w:r>
    </w:p>
    <w:p w:rsidR="00A06BFF" w:rsidRPr="00A06BFF" w:rsidRDefault="00A06BFF" w:rsidP="00A06BFF">
      <w:pPr>
        <w:pStyle w:val="ConsPlusTitle"/>
        <w:jc w:val="center"/>
      </w:pPr>
      <w:r w:rsidRPr="00A06BFF">
        <w:t>РОССИЙСКАЯ ФЕДЕРАЦИЯ</w:t>
      </w:r>
    </w:p>
    <w:p w:rsidR="00A06BFF" w:rsidRPr="00A06BFF" w:rsidRDefault="00A06BFF" w:rsidP="00A06BFF">
      <w:pPr>
        <w:pStyle w:val="ConsPlusTitle"/>
        <w:jc w:val="center"/>
      </w:pPr>
      <w:r w:rsidRPr="00A06BFF">
        <w:t>ИРКУТСКАЯ ОБЛАСТЬ</w:t>
      </w:r>
    </w:p>
    <w:p w:rsidR="00A06BFF" w:rsidRPr="00A06BFF" w:rsidRDefault="00A06BFF" w:rsidP="00A06BFF">
      <w:pPr>
        <w:pStyle w:val="ConsPlusTitle"/>
        <w:jc w:val="center"/>
      </w:pPr>
      <w:r w:rsidRPr="00A06BFF">
        <w:t>БОХАНСКИЙ МУНИЦИПАЛЬНЫЙ РАЙОН</w:t>
      </w:r>
    </w:p>
    <w:p w:rsidR="00A06BFF" w:rsidRPr="00A06BFF" w:rsidRDefault="00A06BFF" w:rsidP="00A06BFF">
      <w:pPr>
        <w:pStyle w:val="ConsPlusTitle"/>
        <w:jc w:val="center"/>
      </w:pPr>
      <w:r w:rsidRPr="00A06BFF">
        <w:t>МУНИЦИПАЛЬНОЕ ОБРАЗОВАНИЕ «ТИХОНОВКА»</w:t>
      </w:r>
    </w:p>
    <w:p w:rsidR="00A06BFF" w:rsidRPr="00A06BFF" w:rsidRDefault="00A06BFF" w:rsidP="00A06BFF">
      <w:pPr>
        <w:pStyle w:val="ConsPlusTitle"/>
        <w:jc w:val="center"/>
      </w:pPr>
      <w:r w:rsidRPr="00A06BFF">
        <w:t>ДУМА</w:t>
      </w:r>
    </w:p>
    <w:p w:rsidR="00A06BFF" w:rsidRPr="00A06BFF" w:rsidRDefault="00A06BFF" w:rsidP="00A06BFF">
      <w:pPr>
        <w:pStyle w:val="ConsPlusTitle"/>
        <w:jc w:val="center"/>
      </w:pPr>
      <w:r w:rsidRPr="00A06BFF">
        <w:t>РЕШЕНИЕ</w:t>
      </w:r>
    </w:p>
    <w:p w:rsidR="00A06BFF" w:rsidRPr="00A06BFF" w:rsidRDefault="00A06BFF" w:rsidP="00A06BFF">
      <w:pPr>
        <w:tabs>
          <w:tab w:val="left" w:pos="1260"/>
          <w:tab w:val="left" w:pos="7020"/>
        </w:tabs>
        <w:ind w:left="720"/>
        <w:jc w:val="center"/>
        <w:rPr>
          <w:rFonts w:ascii="Times New Roman" w:hAnsi="Times New Roman" w:cs="Times New Roman"/>
          <w:b/>
          <w:bCs/>
          <w:sz w:val="24"/>
          <w:szCs w:val="24"/>
        </w:rPr>
      </w:pPr>
    </w:p>
    <w:p w:rsidR="00A06BFF" w:rsidRPr="00A06BFF" w:rsidRDefault="00A06BFF" w:rsidP="00A06BFF">
      <w:pPr>
        <w:tabs>
          <w:tab w:val="left" w:pos="1260"/>
          <w:tab w:val="left" w:pos="7020"/>
        </w:tabs>
        <w:ind w:left="720"/>
        <w:jc w:val="center"/>
        <w:rPr>
          <w:rFonts w:ascii="Times New Roman" w:hAnsi="Times New Roman" w:cs="Times New Roman"/>
          <w:b/>
          <w:bCs/>
          <w:sz w:val="24"/>
          <w:szCs w:val="24"/>
        </w:rPr>
      </w:pPr>
      <w:r w:rsidRPr="00A06BFF">
        <w:rPr>
          <w:rFonts w:ascii="Times New Roman" w:hAnsi="Times New Roman" w:cs="Times New Roman"/>
          <w:b/>
          <w:bCs/>
          <w:sz w:val="24"/>
          <w:szCs w:val="24"/>
        </w:rPr>
        <w:t>О ВНЕСЕНИИ ИЗМЕНЕНИЙ И ДОПОЛНЕНИЙ В РЕШЕНИЕ ДУМЫ МО «ТИХОНОВКА» от 15.11.2019 № 56  «О НАЛОГЕ НА ИМУЩЕСТВО ФИЗИЧЕСКИХ ЛИЦ НА ТЕРРИТОРИИ МО «ТИХОНОВКА»</w:t>
      </w:r>
    </w:p>
    <w:p w:rsidR="00A06BFF" w:rsidRPr="00A06BFF" w:rsidRDefault="00A06BFF" w:rsidP="00A06BFF">
      <w:pPr>
        <w:tabs>
          <w:tab w:val="left" w:pos="1260"/>
        </w:tabs>
        <w:ind w:firstLine="720"/>
        <w:jc w:val="both"/>
        <w:rPr>
          <w:rFonts w:ascii="Times New Roman" w:hAnsi="Times New Roman" w:cs="Times New Roman"/>
          <w:sz w:val="24"/>
          <w:szCs w:val="24"/>
        </w:rPr>
      </w:pPr>
      <w:r w:rsidRPr="00A06BFF">
        <w:rPr>
          <w:rFonts w:ascii="Times New Roman" w:hAnsi="Times New Roman" w:cs="Times New Roman"/>
          <w:sz w:val="24"/>
          <w:szCs w:val="24"/>
        </w:rPr>
        <w:t xml:space="preserve">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w:t>
      </w:r>
      <w:r w:rsidRPr="00A06BFF">
        <w:rPr>
          <w:rFonts w:ascii="Times New Roman" w:hAnsi="Times New Roman" w:cs="Times New Roman"/>
          <w:sz w:val="24"/>
          <w:szCs w:val="24"/>
        </w:rPr>
        <w:lastRenderedPageBreak/>
        <w:t>Российской Федерации", Уставом муниципального образования «Тихоновка» Дума МО «Тихоновка»</w:t>
      </w:r>
    </w:p>
    <w:p w:rsidR="00A06BFF" w:rsidRPr="00A06BFF" w:rsidRDefault="00A06BFF" w:rsidP="00A06BFF">
      <w:pPr>
        <w:tabs>
          <w:tab w:val="left" w:pos="1260"/>
        </w:tabs>
        <w:ind w:left="720"/>
        <w:jc w:val="center"/>
        <w:rPr>
          <w:rFonts w:ascii="Times New Roman" w:hAnsi="Times New Roman" w:cs="Times New Roman"/>
          <w:b/>
          <w:bCs/>
          <w:sz w:val="24"/>
          <w:szCs w:val="24"/>
        </w:rPr>
      </w:pPr>
      <w:r w:rsidRPr="00A06BFF">
        <w:rPr>
          <w:rFonts w:ascii="Times New Roman" w:hAnsi="Times New Roman" w:cs="Times New Roman"/>
          <w:b/>
          <w:bCs/>
          <w:sz w:val="24"/>
          <w:szCs w:val="24"/>
        </w:rPr>
        <w:t>РЕШИЛА:</w:t>
      </w:r>
    </w:p>
    <w:p w:rsidR="00A06BFF" w:rsidRPr="00A06BFF" w:rsidRDefault="00A06BFF" w:rsidP="00A06BFF">
      <w:pPr>
        <w:pStyle w:val="a4"/>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Внести изменения и дополнения в Решение Думы от 15.11.2019 г. № 56 МО «Тихоновка» «О налоге на имущество физических лиц на территории МО «Тихоновка»:</w:t>
      </w:r>
    </w:p>
    <w:p w:rsidR="00A06BFF" w:rsidRPr="00A06BFF" w:rsidRDefault="00A06BFF" w:rsidP="00A06BFF">
      <w:pPr>
        <w:pStyle w:val="a4"/>
        <w:numPr>
          <w:ilvl w:val="1"/>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A06BFF">
        <w:rPr>
          <w:rFonts w:ascii="Times New Roman" w:hAnsi="Times New Roman" w:cs="Times New Roman"/>
          <w:sz w:val="24"/>
          <w:szCs w:val="24"/>
        </w:rPr>
        <w:t xml:space="preserve">   </w:t>
      </w:r>
      <w:r w:rsidRPr="00A06BFF">
        <w:rPr>
          <w:rFonts w:ascii="Times New Roman" w:hAnsi="Times New Roman" w:cs="Times New Roman"/>
          <w:b/>
          <w:sz w:val="24"/>
          <w:szCs w:val="24"/>
        </w:rPr>
        <w:t>п.п 2, п.4.1 изложить в следующей редакции</w:t>
      </w:r>
      <w:r w:rsidRPr="00A06BFF">
        <w:rPr>
          <w:rFonts w:ascii="Times New Roman" w:hAnsi="Times New Roman" w:cs="Times New Roman"/>
          <w:sz w:val="24"/>
          <w:szCs w:val="24"/>
        </w:rPr>
        <w:t>:</w:t>
      </w:r>
    </w:p>
    <w:p w:rsidR="00A06BFF" w:rsidRPr="00A06BFF" w:rsidRDefault="00A06BFF" w:rsidP="00A06BFF">
      <w:pPr>
        <w:shd w:val="clear" w:color="auto" w:fill="FFFFFF"/>
        <w:ind w:firstLine="709"/>
        <w:jc w:val="both"/>
        <w:rPr>
          <w:rFonts w:ascii="Times New Roman" w:hAnsi="Times New Roman" w:cs="Times New Roman"/>
          <w:sz w:val="24"/>
          <w:szCs w:val="24"/>
        </w:rPr>
      </w:pPr>
      <w:r w:rsidRPr="00A06BFF">
        <w:rPr>
          <w:rFonts w:ascii="Times New Roman" w:hAnsi="Times New Roman" w:cs="Times New Roman"/>
          <w:sz w:val="24"/>
          <w:szCs w:val="24"/>
        </w:rPr>
        <w:t>«2) 0,2 процента в отношении объектов налогообложения, включенных в перечень, определяемый в соответствии с пунктом 7 статьи 378.2 Налогового кодекс</w:t>
      </w:r>
      <w:r w:rsidRPr="00A06BFF">
        <w:rPr>
          <w:rFonts w:ascii="Times New Roman" w:hAnsi="Times New Roman" w:cs="Times New Roman"/>
          <w:color w:val="333333"/>
          <w:sz w:val="24"/>
          <w:szCs w:val="24"/>
        </w:rPr>
        <w:t xml:space="preserve">а </w:t>
      </w:r>
      <w:r w:rsidRPr="00A06BFF">
        <w:rPr>
          <w:rFonts w:ascii="Times New Roman" w:hAnsi="Times New Roman" w:cs="Times New Roman"/>
          <w:sz w:val="24"/>
          <w:szCs w:val="24"/>
        </w:rPr>
        <w:t>Российской Федерации,</w:t>
      </w:r>
      <w:r w:rsidRPr="00A06BFF">
        <w:rPr>
          <w:rFonts w:ascii="Times New Roman" w:hAnsi="Times New Roman" w:cs="Times New Roman"/>
          <w:color w:val="333333"/>
          <w:sz w:val="24"/>
          <w:szCs w:val="24"/>
        </w:rPr>
        <w:t xml:space="preserve"> в </w:t>
      </w:r>
      <w:r w:rsidRPr="00A06BFF">
        <w:rPr>
          <w:rFonts w:ascii="Times New Roman" w:hAnsi="Times New Roman" w:cs="Times New Roman"/>
          <w:sz w:val="24"/>
          <w:szCs w:val="24"/>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A06BFF" w:rsidRPr="00A06BFF" w:rsidRDefault="00A06BFF" w:rsidP="00A06BFF">
      <w:pPr>
        <w:pStyle w:val="a4"/>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Данные изменения распространяются на правоотношения возникшие с 01.01.2019 года.</w:t>
      </w:r>
    </w:p>
    <w:p w:rsidR="00A06BFF" w:rsidRPr="00A06BFF" w:rsidRDefault="00A06BFF" w:rsidP="00A06BFF">
      <w:pPr>
        <w:pStyle w:val="a4"/>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06BFF">
        <w:rPr>
          <w:rFonts w:ascii="Times New Roman" w:hAnsi="Times New Roman" w:cs="Times New Roman"/>
          <w:sz w:val="24"/>
          <w:szCs w:val="24"/>
        </w:rPr>
        <w:t>Копию настоящего решения направить в Межрайонную инспекцию Федеральной налоговой службы № 16 по Иркутской области.</w:t>
      </w:r>
    </w:p>
    <w:p w:rsidR="00A06BFF" w:rsidRPr="00A06BFF" w:rsidRDefault="00A06BFF" w:rsidP="00A06BFF">
      <w:pPr>
        <w:autoSpaceDE w:val="0"/>
        <w:autoSpaceDN w:val="0"/>
        <w:adjustRightInd w:val="0"/>
        <w:ind w:firstLine="709"/>
        <w:jc w:val="both"/>
        <w:rPr>
          <w:rFonts w:ascii="Times New Roman" w:hAnsi="Times New Roman" w:cs="Times New Roman"/>
          <w:sz w:val="24"/>
          <w:szCs w:val="24"/>
        </w:rPr>
      </w:pPr>
      <w:r w:rsidRPr="00A06BFF">
        <w:rPr>
          <w:rFonts w:ascii="Times New Roman" w:hAnsi="Times New Roman" w:cs="Times New Roman"/>
          <w:sz w:val="24"/>
          <w:szCs w:val="24"/>
        </w:rPr>
        <w:t>4. Администрации МО «Тихоновка» опубликовать настоящее решение с приложением в Вестнике МО «Тихоновка» и на официальном сайте МО «Тихоновка» в сети Интернет.</w:t>
      </w:r>
    </w:p>
    <w:p w:rsidR="00A06BFF" w:rsidRPr="00A06BFF" w:rsidRDefault="00A06BFF" w:rsidP="00A06BFF">
      <w:pPr>
        <w:autoSpaceDE w:val="0"/>
        <w:autoSpaceDN w:val="0"/>
        <w:adjustRightInd w:val="0"/>
        <w:spacing w:after="0"/>
        <w:jc w:val="both"/>
        <w:rPr>
          <w:rFonts w:ascii="Times New Roman" w:hAnsi="Times New Roman" w:cs="Times New Roman"/>
          <w:sz w:val="24"/>
          <w:szCs w:val="24"/>
        </w:rPr>
      </w:pPr>
      <w:r w:rsidRPr="00A06BFF">
        <w:rPr>
          <w:rFonts w:ascii="Times New Roman" w:hAnsi="Times New Roman" w:cs="Times New Roman"/>
          <w:sz w:val="24"/>
          <w:szCs w:val="24"/>
        </w:rPr>
        <w:t xml:space="preserve">  Председатель Думы МО «Тихоновка» </w:t>
      </w:r>
    </w:p>
    <w:p w:rsidR="00A06BFF" w:rsidRPr="00A06BFF" w:rsidRDefault="00A06BFF" w:rsidP="00A06BFF">
      <w:pPr>
        <w:autoSpaceDE w:val="0"/>
        <w:autoSpaceDN w:val="0"/>
        <w:adjustRightInd w:val="0"/>
        <w:spacing w:after="0"/>
        <w:jc w:val="both"/>
        <w:rPr>
          <w:rFonts w:ascii="Times New Roman" w:hAnsi="Times New Roman" w:cs="Times New Roman"/>
          <w:sz w:val="24"/>
          <w:szCs w:val="24"/>
        </w:rPr>
      </w:pPr>
      <w:r w:rsidRPr="00A06BFF">
        <w:rPr>
          <w:rFonts w:ascii="Times New Roman" w:hAnsi="Times New Roman" w:cs="Times New Roman"/>
          <w:sz w:val="24"/>
          <w:szCs w:val="24"/>
        </w:rPr>
        <w:t>Глава МО «Тихоновка»                          ___________  М.В. Скоробогатова</w:t>
      </w:r>
    </w:p>
    <w:p w:rsidR="00A06BFF" w:rsidRPr="00A06BFF" w:rsidRDefault="00A06BFF" w:rsidP="00A06BFF">
      <w:pPr>
        <w:autoSpaceDE w:val="0"/>
        <w:autoSpaceDN w:val="0"/>
        <w:adjustRightInd w:val="0"/>
        <w:spacing w:after="0"/>
        <w:jc w:val="both"/>
        <w:rPr>
          <w:rFonts w:ascii="Times New Roman" w:hAnsi="Times New Roman" w:cs="Times New Roman"/>
          <w:sz w:val="24"/>
          <w:szCs w:val="24"/>
        </w:rPr>
      </w:pPr>
    </w:p>
    <w:p w:rsidR="00A06BFF" w:rsidRPr="00A06BFF" w:rsidRDefault="00A06BFF" w:rsidP="00A06BFF">
      <w:pPr>
        <w:autoSpaceDE w:val="0"/>
        <w:autoSpaceDN w:val="0"/>
        <w:adjustRightInd w:val="0"/>
        <w:spacing w:after="0"/>
        <w:jc w:val="both"/>
        <w:rPr>
          <w:rFonts w:ascii="Times New Roman" w:hAnsi="Times New Roman" w:cs="Times New Roman"/>
          <w:sz w:val="24"/>
          <w:szCs w:val="24"/>
        </w:rPr>
      </w:pPr>
      <w:r w:rsidRPr="00A06BFF">
        <w:rPr>
          <w:rFonts w:ascii="Times New Roman" w:hAnsi="Times New Roman" w:cs="Times New Roman"/>
          <w:sz w:val="24"/>
          <w:szCs w:val="24"/>
        </w:rPr>
        <w:tab/>
      </w:r>
      <w:r w:rsidRPr="00A06BFF">
        <w:rPr>
          <w:rFonts w:ascii="Times New Roman" w:hAnsi="Times New Roman" w:cs="Times New Roman"/>
          <w:sz w:val="24"/>
          <w:szCs w:val="24"/>
        </w:rPr>
        <w:tab/>
      </w:r>
    </w:p>
    <w:p w:rsidR="00A06BFF" w:rsidRPr="00A06BFF" w:rsidRDefault="00A06BFF" w:rsidP="00A06BFF">
      <w:pPr>
        <w:autoSpaceDE w:val="0"/>
        <w:autoSpaceDN w:val="0"/>
        <w:adjustRightInd w:val="0"/>
        <w:spacing w:after="0"/>
        <w:jc w:val="right"/>
        <w:rPr>
          <w:rFonts w:ascii="Times New Roman" w:hAnsi="Times New Roman" w:cs="Times New Roman"/>
          <w:sz w:val="24"/>
          <w:szCs w:val="24"/>
        </w:rPr>
      </w:pPr>
      <w:r w:rsidRPr="00A06BFF">
        <w:rPr>
          <w:rFonts w:ascii="Times New Roman" w:hAnsi="Times New Roman" w:cs="Times New Roman"/>
          <w:sz w:val="24"/>
          <w:szCs w:val="24"/>
        </w:rPr>
        <w:t xml:space="preserve">Приложение </w:t>
      </w:r>
    </w:p>
    <w:p w:rsidR="00A06BFF" w:rsidRPr="00A06BFF" w:rsidRDefault="00A06BFF" w:rsidP="00A06BFF">
      <w:pPr>
        <w:autoSpaceDE w:val="0"/>
        <w:autoSpaceDN w:val="0"/>
        <w:adjustRightInd w:val="0"/>
        <w:spacing w:after="0"/>
        <w:ind w:firstLine="4860"/>
        <w:jc w:val="right"/>
        <w:rPr>
          <w:rFonts w:ascii="Times New Roman" w:hAnsi="Times New Roman" w:cs="Times New Roman"/>
          <w:sz w:val="24"/>
          <w:szCs w:val="24"/>
        </w:rPr>
      </w:pPr>
      <w:r w:rsidRPr="00A06BFF">
        <w:rPr>
          <w:rFonts w:ascii="Times New Roman" w:hAnsi="Times New Roman" w:cs="Times New Roman"/>
          <w:sz w:val="24"/>
          <w:szCs w:val="24"/>
        </w:rPr>
        <w:t>к решению Думы №  97 от  18</w:t>
      </w:r>
      <w:r>
        <w:rPr>
          <w:rFonts w:ascii="Times New Roman" w:hAnsi="Times New Roman" w:cs="Times New Roman"/>
          <w:sz w:val="24"/>
          <w:szCs w:val="24"/>
        </w:rPr>
        <w:t>.11.2020</w:t>
      </w:r>
      <w:r w:rsidRPr="00A06BFF">
        <w:rPr>
          <w:rFonts w:ascii="Times New Roman" w:hAnsi="Times New Roman" w:cs="Times New Roman"/>
          <w:sz w:val="24"/>
          <w:szCs w:val="24"/>
        </w:rPr>
        <w:t>г.</w:t>
      </w:r>
    </w:p>
    <w:p w:rsidR="00A06BFF" w:rsidRPr="00A06BFF" w:rsidRDefault="00A06BFF" w:rsidP="00A06BFF">
      <w:pPr>
        <w:autoSpaceDE w:val="0"/>
        <w:autoSpaceDN w:val="0"/>
        <w:adjustRightInd w:val="0"/>
        <w:spacing w:after="0"/>
        <w:ind w:firstLine="4860"/>
        <w:jc w:val="right"/>
        <w:rPr>
          <w:rFonts w:ascii="Times New Roman" w:hAnsi="Times New Roman" w:cs="Times New Roman"/>
          <w:sz w:val="24"/>
          <w:szCs w:val="24"/>
        </w:rPr>
      </w:pPr>
    </w:p>
    <w:p w:rsidR="00A06BFF" w:rsidRPr="00A06BFF" w:rsidRDefault="00A06BFF" w:rsidP="00A06BFF">
      <w:pPr>
        <w:autoSpaceDE w:val="0"/>
        <w:autoSpaceDN w:val="0"/>
        <w:adjustRightInd w:val="0"/>
        <w:spacing w:after="0"/>
        <w:jc w:val="center"/>
        <w:rPr>
          <w:rFonts w:ascii="Times New Roman" w:hAnsi="Times New Roman" w:cs="Times New Roman"/>
          <w:sz w:val="24"/>
          <w:szCs w:val="24"/>
        </w:rPr>
      </w:pPr>
      <w:r w:rsidRPr="00A06BFF">
        <w:rPr>
          <w:rFonts w:ascii="Times New Roman" w:hAnsi="Times New Roman" w:cs="Times New Roman"/>
          <w:sz w:val="24"/>
          <w:szCs w:val="24"/>
        </w:rPr>
        <w:t>ПОЛОЖЕНИЕ О НАЛОГЕ НА ИМУЩЕСТВО ФИЗИЧЕСКИХ ЛИЦ</w:t>
      </w:r>
    </w:p>
    <w:p w:rsidR="00A06BFF" w:rsidRPr="00A06BFF" w:rsidRDefault="00A06BFF" w:rsidP="00A06BFF">
      <w:pPr>
        <w:autoSpaceDE w:val="0"/>
        <w:autoSpaceDN w:val="0"/>
        <w:adjustRightInd w:val="0"/>
        <w:spacing w:after="0"/>
        <w:jc w:val="center"/>
        <w:rPr>
          <w:rFonts w:ascii="Times New Roman" w:hAnsi="Times New Roman" w:cs="Times New Roman"/>
          <w:sz w:val="24"/>
          <w:szCs w:val="24"/>
        </w:rPr>
      </w:pPr>
      <w:r w:rsidRPr="00A06BFF">
        <w:rPr>
          <w:rFonts w:ascii="Times New Roman" w:hAnsi="Times New Roman" w:cs="Times New Roman"/>
          <w:sz w:val="24"/>
          <w:szCs w:val="24"/>
        </w:rPr>
        <w:t>НА ТЕРРИТОРИИ МУНИЦИПАЛЬНОГО ОБРАЗОВАНИЯ «ТИХОНОВКА»</w:t>
      </w:r>
    </w:p>
    <w:p w:rsidR="00A06BFF" w:rsidRPr="00A06BFF" w:rsidRDefault="00A06BFF" w:rsidP="00A06BFF">
      <w:pPr>
        <w:numPr>
          <w:ilvl w:val="0"/>
          <w:numId w:val="15"/>
        </w:numPr>
        <w:autoSpaceDE w:val="0"/>
        <w:autoSpaceDN w:val="0"/>
        <w:adjustRightInd w:val="0"/>
        <w:spacing w:after="0" w:line="240" w:lineRule="auto"/>
        <w:jc w:val="center"/>
        <w:outlineLvl w:val="1"/>
        <w:rPr>
          <w:rFonts w:ascii="Times New Roman" w:hAnsi="Times New Roman" w:cs="Times New Roman"/>
          <w:sz w:val="24"/>
          <w:szCs w:val="24"/>
        </w:rPr>
      </w:pPr>
      <w:r w:rsidRPr="00A06BFF">
        <w:rPr>
          <w:rFonts w:ascii="Times New Roman" w:hAnsi="Times New Roman" w:cs="Times New Roman"/>
          <w:sz w:val="24"/>
          <w:szCs w:val="24"/>
        </w:rPr>
        <w:t>ОБЩИЕ ПОЛОЖЕНИЯ</w:t>
      </w:r>
    </w:p>
    <w:p w:rsidR="00A06BFF" w:rsidRPr="00A06BFF" w:rsidRDefault="00A06BFF" w:rsidP="00A06BFF">
      <w:pPr>
        <w:autoSpaceDE w:val="0"/>
        <w:autoSpaceDN w:val="0"/>
        <w:adjustRightInd w:val="0"/>
        <w:spacing w:after="0"/>
        <w:ind w:firstLine="540"/>
        <w:jc w:val="both"/>
        <w:rPr>
          <w:rFonts w:ascii="Times New Roman" w:hAnsi="Times New Roman" w:cs="Times New Roman"/>
          <w:sz w:val="24"/>
          <w:szCs w:val="24"/>
        </w:rPr>
      </w:pPr>
      <w:r w:rsidRPr="00A06BFF">
        <w:rPr>
          <w:rFonts w:ascii="Times New Roman" w:hAnsi="Times New Roman" w:cs="Times New Roman"/>
          <w:sz w:val="24"/>
          <w:szCs w:val="24"/>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A06BFF" w:rsidRPr="00A06BFF" w:rsidRDefault="00A06BFF" w:rsidP="00A06BFF">
      <w:pPr>
        <w:autoSpaceDE w:val="0"/>
        <w:autoSpaceDN w:val="0"/>
        <w:adjustRightInd w:val="0"/>
        <w:spacing w:after="0"/>
        <w:ind w:firstLine="540"/>
        <w:jc w:val="both"/>
        <w:rPr>
          <w:rFonts w:ascii="Times New Roman" w:hAnsi="Times New Roman" w:cs="Times New Roman"/>
          <w:sz w:val="24"/>
          <w:szCs w:val="24"/>
        </w:rPr>
      </w:pPr>
    </w:p>
    <w:p w:rsidR="00A06BFF" w:rsidRPr="00A06BFF" w:rsidRDefault="00A06BFF" w:rsidP="00A06BFF">
      <w:pPr>
        <w:numPr>
          <w:ilvl w:val="0"/>
          <w:numId w:val="15"/>
        </w:numPr>
        <w:autoSpaceDE w:val="0"/>
        <w:autoSpaceDN w:val="0"/>
        <w:adjustRightInd w:val="0"/>
        <w:spacing w:after="0" w:line="240" w:lineRule="auto"/>
        <w:jc w:val="center"/>
        <w:rPr>
          <w:rFonts w:ascii="Times New Roman" w:hAnsi="Times New Roman" w:cs="Times New Roman"/>
          <w:sz w:val="24"/>
          <w:szCs w:val="24"/>
        </w:rPr>
      </w:pPr>
      <w:r w:rsidRPr="00A06BFF">
        <w:rPr>
          <w:rFonts w:ascii="Times New Roman" w:hAnsi="Times New Roman" w:cs="Times New Roman"/>
          <w:sz w:val="24"/>
          <w:szCs w:val="24"/>
        </w:rPr>
        <w:t>НАЛОГОПЛАТЕЛЬЩИКИ</w:t>
      </w:r>
    </w:p>
    <w:p w:rsidR="00A06BFF" w:rsidRPr="00A06BFF" w:rsidRDefault="00A06BFF" w:rsidP="00A06BFF">
      <w:pPr>
        <w:autoSpaceDE w:val="0"/>
        <w:autoSpaceDN w:val="0"/>
        <w:adjustRightInd w:val="0"/>
        <w:spacing w:after="0"/>
        <w:ind w:firstLine="540"/>
        <w:jc w:val="both"/>
        <w:rPr>
          <w:rFonts w:ascii="Times New Roman" w:hAnsi="Times New Roman" w:cs="Times New Roman"/>
          <w:sz w:val="24"/>
          <w:szCs w:val="24"/>
          <w:shd w:val="clear" w:color="auto" w:fill="FFFFFF"/>
        </w:rPr>
      </w:pPr>
      <w:r w:rsidRPr="00A06BFF">
        <w:rPr>
          <w:rFonts w:ascii="Times New Roman" w:hAnsi="Times New Roman" w:cs="Times New Roman"/>
          <w:sz w:val="24"/>
          <w:szCs w:val="24"/>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12" w:anchor="dst10324" w:history="1">
        <w:r w:rsidRPr="00A06BFF">
          <w:rPr>
            <w:rStyle w:val="a8"/>
            <w:rFonts w:ascii="Times New Roman" w:hAnsi="Times New Roman" w:cs="Times New Roman"/>
            <w:sz w:val="24"/>
            <w:szCs w:val="24"/>
            <w:shd w:val="clear" w:color="auto" w:fill="FFFFFF"/>
          </w:rPr>
          <w:t>статьей 401</w:t>
        </w:r>
      </w:hyperlink>
      <w:r w:rsidRPr="00A06BFF">
        <w:rPr>
          <w:rFonts w:ascii="Times New Roman" w:hAnsi="Times New Roman" w:cs="Times New Roman"/>
          <w:sz w:val="24"/>
          <w:szCs w:val="24"/>
          <w:shd w:val="clear" w:color="auto" w:fill="FFFFFF"/>
        </w:rPr>
        <w:t> Налогового Кодекса.</w:t>
      </w:r>
    </w:p>
    <w:p w:rsidR="00A06BFF" w:rsidRPr="00A06BFF" w:rsidRDefault="00A06BFF" w:rsidP="00A06BFF">
      <w:pPr>
        <w:autoSpaceDE w:val="0"/>
        <w:autoSpaceDN w:val="0"/>
        <w:adjustRightInd w:val="0"/>
        <w:spacing w:after="0"/>
        <w:ind w:firstLine="540"/>
        <w:jc w:val="center"/>
        <w:rPr>
          <w:rFonts w:ascii="Times New Roman" w:hAnsi="Times New Roman" w:cs="Times New Roman"/>
          <w:sz w:val="24"/>
          <w:szCs w:val="24"/>
          <w:shd w:val="clear" w:color="auto" w:fill="FFFFFF"/>
        </w:rPr>
      </w:pPr>
      <w:r w:rsidRPr="00A06BFF">
        <w:rPr>
          <w:rFonts w:ascii="Times New Roman" w:hAnsi="Times New Roman" w:cs="Times New Roman"/>
          <w:sz w:val="24"/>
          <w:szCs w:val="24"/>
          <w:shd w:val="clear" w:color="auto" w:fill="FFFFFF"/>
        </w:rPr>
        <w:t>3. ОБЪЕКТ НАЛОГООБЛОЖЕНИЯ</w:t>
      </w:r>
    </w:p>
    <w:p w:rsidR="00A06BFF" w:rsidRPr="00A06BFF" w:rsidRDefault="00A06BFF" w:rsidP="00A06BFF">
      <w:pPr>
        <w:autoSpaceDE w:val="0"/>
        <w:autoSpaceDN w:val="0"/>
        <w:adjustRightInd w:val="0"/>
        <w:spacing w:after="0"/>
        <w:ind w:firstLine="540"/>
        <w:jc w:val="both"/>
        <w:rPr>
          <w:rFonts w:ascii="Times New Roman" w:hAnsi="Times New Roman" w:cs="Times New Roman"/>
          <w:sz w:val="24"/>
          <w:szCs w:val="24"/>
        </w:rPr>
      </w:pPr>
      <w:r w:rsidRPr="00A06BFF">
        <w:rPr>
          <w:rFonts w:ascii="Times New Roman" w:hAnsi="Times New Roman" w:cs="Times New Roman"/>
          <w:sz w:val="24"/>
          <w:szCs w:val="24"/>
        </w:rPr>
        <w:t>3.1. Объектом налогообложения признается расположенное в пределах поселения следующее имущество:</w:t>
      </w:r>
    </w:p>
    <w:p w:rsidR="00A06BFF" w:rsidRPr="00A06BFF" w:rsidRDefault="00A06BFF" w:rsidP="00A06BFF">
      <w:pPr>
        <w:autoSpaceDE w:val="0"/>
        <w:autoSpaceDN w:val="0"/>
        <w:adjustRightInd w:val="0"/>
        <w:spacing w:after="0"/>
        <w:ind w:firstLine="539"/>
        <w:jc w:val="both"/>
        <w:rPr>
          <w:rFonts w:ascii="Times New Roman" w:hAnsi="Times New Roman" w:cs="Times New Roman"/>
          <w:sz w:val="24"/>
          <w:szCs w:val="24"/>
        </w:rPr>
      </w:pPr>
      <w:r w:rsidRPr="00A06BFF">
        <w:rPr>
          <w:rFonts w:ascii="Times New Roman" w:hAnsi="Times New Roman" w:cs="Times New Roman"/>
          <w:sz w:val="24"/>
          <w:szCs w:val="24"/>
        </w:rPr>
        <w:t>1) жилой дом;</w:t>
      </w:r>
    </w:p>
    <w:p w:rsidR="00A06BFF" w:rsidRPr="00A06BFF" w:rsidRDefault="00A06BFF" w:rsidP="00A06BFF">
      <w:pPr>
        <w:autoSpaceDE w:val="0"/>
        <w:autoSpaceDN w:val="0"/>
        <w:adjustRightInd w:val="0"/>
        <w:spacing w:after="0"/>
        <w:ind w:firstLine="539"/>
        <w:jc w:val="both"/>
        <w:rPr>
          <w:rFonts w:ascii="Times New Roman" w:hAnsi="Times New Roman" w:cs="Times New Roman"/>
          <w:sz w:val="24"/>
          <w:szCs w:val="24"/>
        </w:rPr>
      </w:pPr>
      <w:r w:rsidRPr="00A06BFF">
        <w:rPr>
          <w:rFonts w:ascii="Times New Roman" w:hAnsi="Times New Roman" w:cs="Times New Roman"/>
          <w:sz w:val="24"/>
          <w:szCs w:val="24"/>
        </w:rPr>
        <w:t>2) квартира, комната;</w:t>
      </w:r>
    </w:p>
    <w:p w:rsidR="00A06BFF" w:rsidRPr="00A06BFF" w:rsidRDefault="00A06BFF" w:rsidP="00A06BFF">
      <w:pPr>
        <w:autoSpaceDE w:val="0"/>
        <w:autoSpaceDN w:val="0"/>
        <w:adjustRightInd w:val="0"/>
        <w:spacing w:after="0"/>
        <w:ind w:firstLine="539"/>
        <w:jc w:val="both"/>
        <w:rPr>
          <w:rFonts w:ascii="Times New Roman" w:hAnsi="Times New Roman" w:cs="Times New Roman"/>
          <w:sz w:val="24"/>
          <w:szCs w:val="24"/>
        </w:rPr>
      </w:pPr>
      <w:r w:rsidRPr="00A06BFF">
        <w:rPr>
          <w:rFonts w:ascii="Times New Roman" w:hAnsi="Times New Roman" w:cs="Times New Roman"/>
          <w:sz w:val="24"/>
          <w:szCs w:val="24"/>
        </w:rPr>
        <w:t>3) гараж, машино-место;</w:t>
      </w:r>
    </w:p>
    <w:p w:rsidR="00A06BFF" w:rsidRPr="00A06BFF" w:rsidRDefault="00A06BFF" w:rsidP="00A06BFF">
      <w:pPr>
        <w:autoSpaceDE w:val="0"/>
        <w:autoSpaceDN w:val="0"/>
        <w:adjustRightInd w:val="0"/>
        <w:spacing w:after="0"/>
        <w:ind w:firstLine="539"/>
        <w:jc w:val="both"/>
        <w:rPr>
          <w:rFonts w:ascii="Times New Roman" w:hAnsi="Times New Roman" w:cs="Times New Roman"/>
          <w:sz w:val="24"/>
          <w:szCs w:val="24"/>
        </w:rPr>
      </w:pPr>
      <w:r w:rsidRPr="00A06BFF">
        <w:rPr>
          <w:rFonts w:ascii="Times New Roman" w:hAnsi="Times New Roman" w:cs="Times New Roman"/>
          <w:sz w:val="24"/>
          <w:szCs w:val="24"/>
        </w:rPr>
        <w:lastRenderedPageBreak/>
        <w:t>4) единый недвижимый комплекс;</w:t>
      </w:r>
    </w:p>
    <w:p w:rsidR="00A06BFF" w:rsidRPr="00A06BFF" w:rsidRDefault="00A06BFF" w:rsidP="00A06BFF">
      <w:pPr>
        <w:autoSpaceDE w:val="0"/>
        <w:autoSpaceDN w:val="0"/>
        <w:adjustRightInd w:val="0"/>
        <w:spacing w:after="0"/>
        <w:ind w:firstLine="539"/>
        <w:jc w:val="both"/>
        <w:rPr>
          <w:rFonts w:ascii="Times New Roman" w:hAnsi="Times New Roman" w:cs="Times New Roman"/>
          <w:sz w:val="24"/>
          <w:szCs w:val="24"/>
        </w:rPr>
      </w:pPr>
      <w:r w:rsidRPr="00A06BFF">
        <w:rPr>
          <w:rFonts w:ascii="Times New Roman" w:hAnsi="Times New Roman" w:cs="Times New Roman"/>
          <w:sz w:val="24"/>
          <w:szCs w:val="24"/>
        </w:rPr>
        <w:t>5) объект незавершенного строительства;</w:t>
      </w:r>
    </w:p>
    <w:p w:rsidR="00A06BFF" w:rsidRPr="00A06BFF" w:rsidRDefault="00A06BFF" w:rsidP="00A06BFF">
      <w:pPr>
        <w:autoSpaceDE w:val="0"/>
        <w:autoSpaceDN w:val="0"/>
        <w:adjustRightInd w:val="0"/>
        <w:spacing w:after="0"/>
        <w:ind w:firstLine="539"/>
        <w:jc w:val="both"/>
        <w:rPr>
          <w:rFonts w:ascii="Times New Roman" w:hAnsi="Times New Roman" w:cs="Times New Roman"/>
          <w:sz w:val="24"/>
          <w:szCs w:val="24"/>
        </w:rPr>
      </w:pPr>
      <w:r w:rsidRPr="00A06BFF">
        <w:rPr>
          <w:rFonts w:ascii="Times New Roman" w:hAnsi="Times New Roman" w:cs="Times New Roman"/>
          <w:sz w:val="24"/>
          <w:szCs w:val="24"/>
        </w:rPr>
        <w:t>6) иные здание, строение, сооружение, помещение.</w:t>
      </w:r>
    </w:p>
    <w:p w:rsidR="00A06BFF" w:rsidRPr="00A06BFF" w:rsidRDefault="00A06BFF" w:rsidP="00A06BFF">
      <w:pPr>
        <w:autoSpaceDE w:val="0"/>
        <w:autoSpaceDN w:val="0"/>
        <w:adjustRightInd w:val="0"/>
        <w:spacing w:before="240" w:after="0"/>
        <w:ind w:firstLine="540"/>
        <w:jc w:val="both"/>
        <w:rPr>
          <w:rFonts w:ascii="Times New Roman" w:hAnsi="Times New Roman" w:cs="Times New Roman"/>
          <w:sz w:val="24"/>
          <w:szCs w:val="24"/>
        </w:rPr>
      </w:pPr>
      <w:r w:rsidRPr="00A06BFF">
        <w:rPr>
          <w:rFonts w:ascii="Times New Roman" w:hAnsi="Times New Roman" w:cs="Times New Roman"/>
          <w:sz w:val="24"/>
          <w:szCs w:val="24"/>
        </w:rPr>
        <w:t>3.2.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A06BFF" w:rsidRPr="00A06BFF" w:rsidRDefault="00A06BFF" w:rsidP="00A06BFF">
      <w:pPr>
        <w:autoSpaceDE w:val="0"/>
        <w:autoSpaceDN w:val="0"/>
        <w:adjustRightInd w:val="0"/>
        <w:spacing w:before="240" w:after="0"/>
        <w:ind w:firstLine="540"/>
        <w:jc w:val="both"/>
        <w:rPr>
          <w:rFonts w:ascii="Times New Roman" w:hAnsi="Times New Roman" w:cs="Times New Roman"/>
          <w:sz w:val="24"/>
          <w:szCs w:val="24"/>
        </w:rPr>
      </w:pPr>
      <w:r w:rsidRPr="00A06BFF">
        <w:rPr>
          <w:rFonts w:ascii="Times New Roman" w:hAnsi="Times New Roman" w:cs="Times New Roman"/>
          <w:sz w:val="24"/>
          <w:szCs w:val="24"/>
        </w:rPr>
        <w:t>3.3.  Не признается объектом налогообложения имущество, входящее в состав общего имущества многоквартирного дома.</w:t>
      </w:r>
    </w:p>
    <w:p w:rsidR="00A06BFF" w:rsidRPr="00A06BFF" w:rsidRDefault="00A06BFF" w:rsidP="00A06BFF">
      <w:pPr>
        <w:spacing w:after="0"/>
        <w:ind w:firstLine="720"/>
        <w:jc w:val="center"/>
        <w:rPr>
          <w:rFonts w:ascii="Times New Roman" w:hAnsi="Times New Roman" w:cs="Times New Roman"/>
          <w:sz w:val="24"/>
          <w:szCs w:val="24"/>
        </w:rPr>
      </w:pPr>
      <w:r w:rsidRPr="00A06BFF">
        <w:rPr>
          <w:rFonts w:ascii="Times New Roman" w:hAnsi="Times New Roman" w:cs="Times New Roman"/>
          <w:sz w:val="24"/>
          <w:szCs w:val="24"/>
        </w:rPr>
        <w:t>4. НАЛОГОВЫЕ СТАВКИ</w:t>
      </w:r>
      <w:bookmarkStart w:id="1" w:name="dst10358"/>
      <w:bookmarkEnd w:id="1"/>
    </w:p>
    <w:p w:rsidR="00A06BFF" w:rsidRPr="00A06BFF" w:rsidRDefault="00A06BFF" w:rsidP="00A06BFF">
      <w:pPr>
        <w:autoSpaceDE w:val="0"/>
        <w:autoSpaceDN w:val="0"/>
        <w:adjustRightInd w:val="0"/>
        <w:spacing w:after="0"/>
        <w:ind w:left="540"/>
        <w:jc w:val="both"/>
        <w:rPr>
          <w:rFonts w:ascii="Times New Roman" w:hAnsi="Times New Roman" w:cs="Times New Roman"/>
          <w:sz w:val="24"/>
          <w:szCs w:val="24"/>
        </w:rPr>
      </w:pPr>
      <w:r w:rsidRPr="00A06BFF">
        <w:rPr>
          <w:rFonts w:ascii="Times New Roman" w:hAnsi="Times New Roman" w:cs="Times New Roman"/>
          <w:sz w:val="24"/>
          <w:szCs w:val="24"/>
        </w:rPr>
        <w:t>4.1. Установить налоговые ставки в процентах от кадастровой стоимости объектов налогообложения в следующих размерах:</w:t>
      </w:r>
    </w:p>
    <w:p w:rsidR="00A06BFF" w:rsidRPr="00A06BFF" w:rsidRDefault="00A06BFF" w:rsidP="00A06BFF">
      <w:pPr>
        <w:pStyle w:val="a4"/>
        <w:numPr>
          <w:ilvl w:val="0"/>
          <w:numId w:val="18"/>
        </w:numPr>
        <w:shd w:val="clear" w:color="auto" w:fill="FFFFFF"/>
        <w:spacing w:after="0" w:line="270" w:lineRule="atLeast"/>
        <w:contextualSpacing w:val="0"/>
        <w:jc w:val="both"/>
        <w:rPr>
          <w:rFonts w:ascii="Times New Roman" w:hAnsi="Times New Roman" w:cs="Times New Roman"/>
          <w:sz w:val="24"/>
          <w:szCs w:val="24"/>
        </w:rPr>
      </w:pPr>
      <w:r w:rsidRPr="00A06BFF">
        <w:rPr>
          <w:rFonts w:ascii="Times New Roman" w:hAnsi="Times New Roman" w:cs="Times New Roman"/>
          <w:sz w:val="24"/>
          <w:szCs w:val="24"/>
        </w:rPr>
        <w:t>0,1 процента в отношении:</w:t>
      </w:r>
    </w:p>
    <w:p w:rsidR="00A06BFF" w:rsidRPr="00A06BFF" w:rsidRDefault="00A06BFF" w:rsidP="00A06BFF">
      <w:pPr>
        <w:numPr>
          <w:ilvl w:val="0"/>
          <w:numId w:val="16"/>
        </w:numPr>
        <w:shd w:val="clear" w:color="auto" w:fill="FFFFFF"/>
        <w:spacing w:after="0" w:line="240" w:lineRule="atLeast"/>
        <w:ind w:left="680"/>
        <w:jc w:val="both"/>
        <w:rPr>
          <w:rFonts w:ascii="Times New Roman" w:hAnsi="Times New Roman" w:cs="Times New Roman"/>
          <w:sz w:val="24"/>
          <w:szCs w:val="24"/>
        </w:rPr>
      </w:pPr>
      <w:r w:rsidRPr="00A06BFF">
        <w:rPr>
          <w:rFonts w:ascii="Times New Roman" w:hAnsi="Times New Roman" w:cs="Times New Roman"/>
          <w:sz w:val="24"/>
          <w:szCs w:val="24"/>
        </w:rPr>
        <w:t xml:space="preserve">жилых домов, частей жилых домов, квартир, частей квартир, комнат; </w:t>
      </w:r>
    </w:p>
    <w:p w:rsidR="00A06BFF" w:rsidRPr="00A06BFF" w:rsidRDefault="00A06BFF" w:rsidP="00A06BFF">
      <w:pPr>
        <w:numPr>
          <w:ilvl w:val="0"/>
          <w:numId w:val="16"/>
        </w:numPr>
        <w:shd w:val="clear" w:color="auto" w:fill="FFFFFF"/>
        <w:spacing w:after="0" w:line="240" w:lineRule="atLeast"/>
        <w:ind w:left="680"/>
        <w:jc w:val="both"/>
        <w:rPr>
          <w:rFonts w:ascii="Times New Roman" w:hAnsi="Times New Roman" w:cs="Times New Roman"/>
          <w:sz w:val="24"/>
          <w:szCs w:val="24"/>
        </w:rPr>
      </w:pPr>
      <w:r w:rsidRPr="00A06BFF">
        <w:rPr>
          <w:rFonts w:ascii="Times New Roman" w:hAnsi="Times New Roman" w:cs="Times New Roman"/>
          <w:sz w:val="24"/>
          <w:szCs w:val="24"/>
        </w:rPr>
        <w:t>объектов незавершенного строительства в случае, если проектируемым назначением таких объектов является жилой дом;</w:t>
      </w:r>
    </w:p>
    <w:p w:rsidR="00A06BFF" w:rsidRPr="00A06BFF" w:rsidRDefault="00A06BFF" w:rsidP="00A06BFF">
      <w:pPr>
        <w:numPr>
          <w:ilvl w:val="0"/>
          <w:numId w:val="16"/>
        </w:numPr>
        <w:shd w:val="clear" w:color="auto" w:fill="FFFFFF"/>
        <w:spacing w:after="0" w:line="240" w:lineRule="atLeast"/>
        <w:ind w:left="680"/>
        <w:jc w:val="both"/>
        <w:rPr>
          <w:rFonts w:ascii="Times New Roman" w:hAnsi="Times New Roman" w:cs="Times New Roman"/>
          <w:sz w:val="24"/>
          <w:szCs w:val="24"/>
        </w:rPr>
      </w:pPr>
      <w:r w:rsidRPr="00A06BFF">
        <w:rPr>
          <w:rFonts w:ascii="Times New Roman" w:hAnsi="Times New Roman" w:cs="Times New Roman"/>
          <w:sz w:val="24"/>
          <w:szCs w:val="24"/>
        </w:rPr>
        <w:t>единых недвижимых комплексов, в состав которых входит хотя бы один жилой дом;</w:t>
      </w:r>
    </w:p>
    <w:p w:rsidR="00A06BFF" w:rsidRPr="00A06BFF" w:rsidRDefault="00A06BFF" w:rsidP="00A06BFF">
      <w:pPr>
        <w:numPr>
          <w:ilvl w:val="0"/>
          <w:numId w:val="16"/>
        </w:numPr>
        <w:shd w:val="clear" w:color="auto" w:fill="FFFFFF"/>
        <w:spacing w:after="0" w:line="240" w:lineRule="atLeast"/>
        <w:ind w:left="680"/>
        <w:jc w:val="both"/>
        <w:rPr>
          <w:rFonts w:ascii="Times New Roman" w:hAnsi="Times New Roman" w:cs="Times New Roman"/>
          <w:sz w:val="24"/>
          <w:szCs w:val="24"/>
        </w:rPr>
      </w:pPr>
      <w:r w:rsidRPr="00A06BFF">
        <w:rPr>
          <w:rFonts w:ascii="Times New Roman" w:hAnsi="Times New Roman" w:cs="Times New Roman"/>
          <w:sz w:val="24"/>
          <w:szCs w:val="24"/>
        </w:rPr>
        <w:t>гаражей и машино-мест, в том числе расположенных в объектах налогообложения, указанных в подпункте 2 настоящего пункта;</w:t>
      </w:r>
    </w:p>
    <w:p w:rsidR="00A06BFF" w:rsidRPr="00A06BFF" w:rsidRDefault="00A06BFF" w:rsidP="00A06BFF">
      <w:pPr>
        <w:numPr>
          <w:ilvl w:val="0"/>
          <w:numId w:val="16"/>
        </w:numPr>
        <w:shd w:val="clear" w:color="auto" w:fill="FFFFFF"/>
        <w:spacing w:after="0" w:line="240" w:lineRule="atLeast"/>
        <w:ind w:left="680"/>
        <w:jc w:val="both"/>
        <w:rPr>
          <w:rFonts w:ascii="Times New Roman" w:hAnsi="Times New Roman" w:cs="Times New Roman"/>
          <w:sz w:val="24"/>
          <w:szCs w:val="24"/>
        </w:rPr>
      </w:pPr>
      <w:r w:rsidRPr="00A06BFF">
        <w:rPr>
          <w:rFonts w:ascii="Times New Roman" w:hAnsi="Times New Roman" w:cs="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A06BFF" w:rsidRPr="00A06BFF" w:rsidRDefault="00A06BFF" w:rsidP="00A06BFF">
      <w:pPr>
        <w:shd w:val="clear" w:color="auto" w:fill="FFFFFF"/>
        <w:spacing w:after="0" w:line="240" w:lineRule="atLeast"/>
        <w:ind w:left="993"/>
        <w:jc w:val="both"/>
        <w:rPr>
          <w:rFonts w:ascii="Times New Roman" w:hAnsi="Times New Roman" w:cs="Times New Roman"/>
          <w:sz w:val="24"/>
          <w:szCs w:val="24"/>
        </w:rPr>
      </w:pPr>
    </w:p>
    <w:p w:rsidR="00A06BFF" w:rsidRPr="00A06BFF" w:rsidRDefault="00A06BFF" w:rsidP="00A06BFF">
      <w:pPr>
        <w:shd w:val="clear" w:color="auto" w:fill="FFFFFF"/>
        <w:spacing w:after="0" w:line="240" w:lineRule="auto"/>
        <w:ind w:left="567"/>
        <w:jc w:val="both"/>
        <w:rPr>
          <w:rFonts w:ascii="Times New Roman" w:hAnsi="Times New Roman" w:cs="Times New Roman"/>
          <w:sz w:val="24"/>
          <w:szCs w:val="24"/>
        </w:rPr>
      </w:pPr>
      <w:r w:rsidRPr="00A06BFF">
        <w:rPr>
          <w:rFonts w:ascii="Times New Roman" w:hAnsi="Times New Roman" w:cs="Times New Roman"/>
          <w:sz w:val="24"/>
          <w:szCs w:val="24"/>
        </w:rPr>
        <w:t>2) 0,2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A06BFF" w:rsidRPr="00A06BFF" w:rsidRDefault="00A06BFF" w:rsidP="00A06BFF">
      <w:pPr>
        <w:shd w:val="clear" w:color="auto" w:fill="FFFFFF"/>
        <w:spacing w:after="0"/>
        <w:jc w:val="both"/>
        <w:rPr>
          <w:rFonts w:ascii="Times New Roman" w:hAnsi="Times New Roman" w:cs="Times New Roman"/>
          <w:sz w:val="24"/>
          <w:szCs w:val="24"/>
        </w:rPr>
      </w:pPr>
    </w:p>
    <w:p w:rsidR="00A06BFF" w:rsidRPr="00A06BFF" w:rsidRDefault="00A06BFF" w:rsidP="00A06BFF">
      <w:pPr>
        <w:pStyle w:val="a4"/>
        <w:numPr>
          <w:ilvl w:val="0"/>
          <w:numId w:val="17"/>
        </w:numPr>
        <w:shd w:val="clear" w:color="auto" w:fill="FFFFFF"/>
        <w:spacing w:after="0" w:line="270" w:lineRule="atLeast"/>
        <w:contextualSpacing w:val="0"/>
        <w:jc w:val="both"/>
        <w:rPr>
          <w:rFonts w:ascii="Times New Roman" w:hAnsi="Times New Roman" w:cs="Times New Roman"/>
          <w:sz w:val="24"/>
          <w:szCs w:val="24"/>
        </w:rPr>
      </w:pPr>
      <w:r w:rsidRPr="00A06BFF">
        <w:rPr>
          <w:rFonts w:ascii="Times New Roman" w:hAnsi="Times New Roman" w:cs="Times New Roman"/>
          <w:sz w:val="24"/>
          <w:szCs w:val="24"/>
        </w:rPr>
        <w:t>0,5 процента в отношении прочих объектов налогообложения.</w:t>
      </w:r>
      <w:bookmarkStart w:id="2" w:name="dst10361"/>
      <w:bookmarkStart w:id="3" w:name="dst14397"/>
      <w:bookmarkStart w:id="4" w:name="dst16142"/>
      <w:bookmarkStart w:id="5" w:name="dst17835"/>
      <w:bookmarkStart w:id="6" w:name="dst10365"/>
      <w:bookmarkStart w:id="7" w:name="dst10367"/>
      <w:bookmarkStart w:id="8" w:name="dst10359"/>
      <w:bookmarkEnd w:id="2"/>
      <w:bookmarkEnd w:id="3"/>
      <w:bookmarkEnd w:id="4"/>
      <w:bookmarkEnd w:id="5"/>
      <w:bookmarkEnd w:id="6"/>
      <w:bookmarkEnd w:id="7"/>
      <w:bookmarkEnd w:id="8"/>
    </w:p>
    <w:p w:rsidR="00A06BFF" w:rsidRPr="00A06BFF" w:rsidRDefault="00A06BFF" w:rsidP="00A06BFF">
      <w:pPr>
        <w:autoSpaceDE w:val="0"/>
        <w:autoSpaceDN w:val="0"/>
        <w:adjustRightInd w:val="0"/>
        <w:spacing w:after="0"/>
        <w:jc w:val="center"/>
        <w:rPr>
          <w:rFonts w:ascii="Times New Roman" w:hAnsi="Times New Roman" w:cs="Times New Roman"/>
          <w:sz w:val="24"/>
          <w:szCs w:val="24"/>
        </w:rPr>
      </w:pPr>
      <w:r w:rsidRPr="00A06BFF">
        <w:rPr>
          <w:rFonts w:ascii="Times New Roman" w:hAnsi="Times New Roman" w:cs="Times New Roman"/>
          <w:color w:val="000000"/>
          <w:sz w:val="24"/>
          <w:szCs w:val="24"/>
        </w:rPr>
        <w:t>5. </w:t>
      </w:r>
      <w:r w:rsidRPr="00A06BFF">
        <w:rPr>
          <w:rFonts w:ascii="Times New Roman" w:hAnsi="Times New Roman" w:cs="Times New Roman"/>
          <w:sz w:val="24"/>
          <w:szCs w:val="24"/>
        </w:rPr>
        <w:t xml:space="preserve"> НАЛОГОВЫЕ ЛЬГОТЫ</w:t>
      </w:r>
    </w:p>
    <w:p w:rsidR="00A06BFF" w:rsidRPr="00A06BFF" w:rsidRDefault="00A06BFF" w:rsidP="00A06BFF">
      <w:pPr>
        <w:spacing w:after="0"/>
        <w:ind w:firstLine="426"/>
        <w:jc w:val="both"/>
        <w:rPr>
          <w:rFonts w:ascii="Times New Roman" w:hAnsi="Times New Roman" w:cs="Times New Roman"/>
          <w:sz w:val="24"/>
          <w:szCs w:val="24"/>
        </w:rPr>
      </w:pPr>
      <w:r w:rsidRPr="00A06BFF">
        <w:rPr>
          <w:rFonts w:ascii="Times New Roman" w:hAnsi="Times New Roman" w:cs="Times New Roman"/>
          <w:sz w:val="24"/>
          <w:szCs w:val="24"/>
        </w:rPr>
        <w:t>5.1. От уплаты налога на имущество освобождаются физические лица, установленные статьей 407 Налогового Кодекса Российской Федерации.</w:t>
      </w:r>
    </w:p>
    <w:p w:rsidR="00A06BFF" w:rsidRPr="00A06BFF" w:rsidRDefault="00A06BFF" w:rsidP="00A06BFF">
      <w:pPr>
        <w:spacing w:after="0"/>
        <w:jc w:val="both"/>
        <w:rPr>
          <w:rFonts w:ascii="Times New Roman" w:hAnsi="Times New Roman" w:cs="Times New Roman"/>
          <w:sz w:val="24"/>
          <w:szCs w:val="24"/>
        </w:rPr>
      </w:pP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02.11.2020г. № 54</w:t>
      </w: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РОССИЙСКАЯ ФЕДЕРАЦИЯ</w:t>
      </w: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ИРКУТСКАЯ ОБЛАСТЬ</w:t>
      </w: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БОХАНСКИЙ МУНИЦИПАЛЬНЫЙ РАЙОН</w:t>
      </w: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МУНИЦИПАЛЬНОЕ ОБРАЗОВАНИЕ «ТИХОНОВКА»</w:t>
      </w: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АДМИНИСТРАЦИЯ</w:t>
      </w:r>
    </w:p>
    <w:p w:rsidR="002C5307" w:rsidRPr="002C5307" w:rsidRDefault="002C5307" w:rsidP="002C5307">
      <w:pPr>
        <w:spacing w:after="0" w:line="240" w:lineRule="auto"/>
        <w:jc w:val="center"/>
        <w:rPr>
          <w:rFonts w:ascii="Times New Roman" w:eastAsia="Times New Roman" w:hAnsi="Times New Roman" w:cs="Times New Roman"/>
          <w:b/>
          <w:bCs/>
          <w:iCs/>
          <w:sz w:val="20"/>
          <w:szCs w:val="20"/>
        </w:rPr>
      </w:pPr>
      <w:r w:rsidRPr="002C5307">
        <w:rPr>
          <w:rFonts w:ascii="Times New Roman" w:eastAsia="Times New Roman" w:hAnsi="Times New Roman" w:cs="Times New Roman"/>
          <w:b/>
          <w:bCs/>
          <w:iCs/>
          <w:sz w:val="20"/>
          <w:szCs w:val="20"/>
        </w:rPr>
        <w:t>ПОСТАНОВЛЕНИЕ</w:t>
      </w:r>
    </w:p>
    <w:p w:rsidR="002C5307" w:rsidRPr="002C5307" w:rsidRDefault="002C5307" w:rsidP="002C5307">
      <w:pPr>
        <w:spacing w:after="0" w:line="322" w:lineRule="exact"/>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lang w:eastAsia="ar-SA"/>
        </w:rPr>
      </w:pPr>
      <w:r w:rsidRPr="002C5307">
        <w:rPr>
          <w:rFonts w:ascii="Times New Roman" w:eastAsia="Times New Roman" w:hAnsi="Times New Roman" w:cs="Times New Roman"/>
          <w:b/>
          <w:bCs/>
          <w:sz w:val="20"/>
          <w:szCs w:val="20"/>
        </w:rPr>
        <w:t xml:space="preserve">ОБ УТВЕРЖДЕНИИ АДМИНИСТРАТИВНОГО РЕГЛАМЕНТА </w:t>
      </w:r>
      <w:r w:rsidRPr="002C5307">
        <w:rPr>
          <w:rFonts w:ascii="Times New Roman" w:eastAsia="Times New Roman" w:hAnsi="Times New Roman" w:cs="Times New Roman"/>
          <w:b/>
          <w:bCs/>
          <w:color w:val="000000"/>
          <w:sz w:val="20"/>
          <w:szCs w:val="20"/>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p>
    <w:p w:rsidR="002C5307" w:rsidRPr="002C5307" w:rsidRDefault="002C5307" w:rsidP="002C5307">
      <w:pPr>
        <w:spacing w:after="0" w:line="190" w:lineRule="exact"/>
        <w:rPr>
          <w:rFonts w:ascii="Times New Roman" w:eastAsia="Times New Roman" w:hAnsi="Times New Roman" w:cs="Times New Roman"/>
          <w:b/>
          <w:bCs/>
          <w:sz w:val="20"/>
          <w:szCs w:val="20"/>
        </w:rPr>
      </w:pPr>
    </w:p>
    <w:p w:rsidR="002C5307" w:rsidRPr="002C5307" w:rsidRDefault="002C5307" w:rsidP="002C5307">
      <w:pPr>
        <w:pStyle w:val="ad"/>
        <w:ind w:firstLine="709"/>
        <w:jc w:val="both"/>
        <w:rPr>
          <w:rFonts w:ascii="Times New Roman" w:hAnsi="Times New Roman"/>
          <w:sz w:val="20"/>
          <w:szCs w:val="20"/>
          <w:bdr w:val="none" w:sz="0" w:space="0" w:color="auto" w:frame="1"/>
        </w:rPr>
      </w:pPr>
      <w:r w:rsidRPr="002C5307">
        <w:rPr>
          <w:rFonts w:ascii="Times New Roman" w:hAnsi="Times New Roman"/>
          <w:sz w:val="20"/>
          <w:szCs w:val="20"/>
          <w:bdr w:val="none" w:sz="0" w:space="0" w:color="auto" w:frame="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«Тихоновка»,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«Тихоновка»:</w:t>
      </w:r>
    </w:p>
    <w:p w:rsidR="002C5307" w:rsidRPr="002C5307" w:rsidRDefault="002C5307" w:rsidP="002C5307">
      <w:pPr>
        <w:spacing w:after="0" w:line="216" w:lineRule="auto"/>
        <w:ind w:left="260"/>
        <w:jc w:val="center"/>
        <w:rPr>
          <w:rFonts w:ascii="Times New Roman" w:eastAsia="Times New Roman" w:hAnsi="Times New Roman" w:cs="Times New Roman"/>
          <w:b/>
          <w:sz w:val="20"/>
          <w:szCs w:val="20"/>
        </w:rPr>
      </w:pPr>
    </w:p>
    <w:p w:rsidR="002C5307" w:rsidRPr="002C5307" w:rsidRDefault="002C5307" w:rsidP="002C5307">
      <w:pPr>
        <w:spacing w:after="0" w:line="216" w:lineRule="auto"/>
        <w:ind w:left="260"/>
        <w:jc w:val="center"/>
        <w:rPr>
          <w:rFonts w:ascii="Times New Roman" w:eastAsia="Times New Roman" w:hAnsi="Times New Roman" w:cs="Times New Roman"/>
          <w:b/>
          <w:sz w:val="20"/>
          <w:szCs w:val="20"/>
        </w:rPr>
      </w:pPr>
      <w:r w:rsidRPr="002C5307">
        <w:rPr>
          <w:rFonts w:ascii="Times New Roman" w:eastAsia="Times New Roman" w:hAnsi="Times New Roman" w:cs="Times New Roman"/>
          <w:b/>
          <w:sz w:val="20"/>
          <w:szCs w:val="20"/>
        </w:rPr>
        <w:t>ПОСТАНОВЛЯЕТ:</w:t>
      </w:r>
    </w:p>
    <w:p w:rsidR="002C5307" w:rsidRPr="002C5307" w:rsidRDefault="002C5307" w:rsidP="002C5307">
      <w:pPr>
        <w:spacing w:after="0" w:line="240" w:lineRule="auto"/>
        <w:ind w:firstLine="698"/>
        <w:jc w:val="center"/>
        <w:rPr>
          <w:rFonts w:ascii="Times New Roman" w:eastAsia="Times New Roman" w:hAnsi="Times New Roman" w:cs="Times New Roman"/>
          <w:color w:val="000000"/>
          <w:sz w:val="20"/>
          <w:szCs w:val="20"/>
          <w:lang w:eastAsia="ar-SA"/>
        </w:rPr>
      </w:pPr>
    </w:p>
    <w:p w:rsidR="002C5307" w:rsidRPr="002C5307" w:rsidRDefault="002C5307" w:rsidP="002C5307">
      <w:pPr>
        <w:spacing w:after="0" w:line="240" w:lineRule="auto"/>
        <w:ind w:firstLine="709"/>
        <w:jc w:val="both"/>
        <w:rPr>
          <w:rFonts w:ascii="Times New Roman" w:eastAsia="Times New Roman" w:hAnsi="Times New Roman" w:cs="Times New Roman"/>
          <w:bCs/>
          <w:color w:val="000000"/>
          <w:sz w:val="20"/>
          <w:szCs w:val="20"/>
        </w:rPr>
      </w:pPr>
      <w:r w:rsidRPr="002C5307">
        <w:rPr>
          <w:rFonts w:ascii="Times New Roman" w:hAnsi="Times New Roman" w:cs="Times New Roman"/>
          <w:color w:val="000000"/>
          <w:sz w:val="20"/>
          <w:szCs w:val="20"/>
        </w:rPr>
        <w:t>1.</w:t>
      </w:r>
      <w:r w:rsidRPr="002C5307">
        <w:rPr>
          <w:rFonts w:ascii="Times New Roman" w:hAnsi="Times New Roman" w:cs="Times New Roman"/>
          <w:sz w:val="20"/>
          <w:szCs w:val="20"/>
          <w:bdr w:val="none" w:sz="0" w:space="0" w:color="auto" w:frame="1"/>
        </w:rPr>
        <w:t xml:space="preserve"> Утвердить</w:t>
      </w:r>
      <w:r w:rsidRPr="002C5307">
        <w:rPr>
          <w:rFonts w:ascii="Times New Roman" w:eastAsia="Times New Roman" w:hAnsi="Times New Roman" w:cs="Times New Roman"/>
          <w:bCs/>
          <w:sz w:val="20"/>
          <w:szCs w:val="20"/>
        </w:rPr>
        <w:t xml:space="preserve"> административный регламент </w:t>
      </w:r>
      <w:r w:rsidRPr="002C5307">
        <w:rPr>
          <w:rFonts w:ascii="Times New Roman" w:eastAsia="Times New Roman" w:hAnsi="Times New Roman" w:cs="Times New Roman"/>
          <w:bCs/>
          <w:color w:val="000000"/>
          <w:sz w:val="20"/>
          <w:szCs w:val="20"/>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307" w:rsidRPr="002C5307" w:rsidRDefault="002C5307" w:rsidP="002C5307">
      <w:pPr>
        <w:pStyle w:val="ad"/>
        <w:ind w:firstLine="709"/>
        <w:jc w:val="both"/>
        <w:rPr>
          <w:rFonts w:ascii="Times New Roman" w:hAnsi="Times New Roman"/>
          <w:sz w:val="20"/>
          <w:szCs w:val="20"/>
          <w:bdr w:val="none" w:sz="0" w:space="0" w:color="auto" w:frame="1"/>
        </w:rPr>
      </w:pPr>
      <w:r w:rsidRPr="002C5307">
        <w:rPr>
          <w:rFonts w:ascii="Times New Roman" w:hAnsi="Times New Roman"/>
          <w:color w:val="000000"/>
          <w:sz w:val="20"/>
          <w:szCs w:val="20"/>
        </w:rPr>
        <w:t>2.   Признать утратившим силу  постановление администрации № 32 от 05.06.2020 г. «</w:t>
      </w:r>
      <w:r w:rsidRPr="002C5307">
        <w:rPr>
          <w:rFonts w:ascii="Times New Roman" w:hAnsi="Times New Roman"/>
          <w:sz w:val="20"/>
          <w:szCs w:val="20"/>
          <w:bdr w:val="none" w:sz="0" w:space="0" w:color="auto" w:frame="1"/>
        </w:rPr>
        <w:t xml:space="preserve">Об утверждении административного регламента по предоставлению муниципальной </w:t>
      </w:r>
      <w:r w:rsidRPr="002C5307">
        <w:rPr>
          <w:rFonts w:ascii="Times New Roman" w:hAnsi="Times New Roman"/>
          <w:sz w:val="20"/>
          <w:szCs w:val="20"/>
        </w:rP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sidRPr="002C5307">
        <w:rPr>
          <w:rFonts w:ascii="Times New Roman" w:hAnsi="Times New Roman"/>
          <w:sz w:val="20"/>
          <w:szCs w:val="20"/>
          <w:bdr w:val="none" w:sz="0" w:space="0" w:color="auto" w:frame="1"/>
        </w:rPr>
        <w:t xml:space="preserve"> предпринимательства и организациям, образующим инфраструктуру поддержки субъектов малого и среднего предпринимательства».</w:t>
      </w:r>
    </w:p>
    <w:p w:rsidR="002C5307" w:rsidRPr="002C5307" w:rsidRDefault="002C5307" w:rsidP="002C5307">
      <w:pPr>
        <w:spacing w:after="0" w:line="240" w:lineRule="auto"/>
        <w:jc w:val="both"/>
        <w:rPr>
          <w:rFonts w:ascii="Times New Roman" w:eastAsia="Times New Roman" w:hAnsi="Times New Roman" w:cs="Times New Roman"/>
          <w:bCs/>
          <w:color w:val="000000"/>
          <w:sz w:val="20"/>
          <w:szCs w:val="20"/>
        </w:rPr>
      </w:pPr>
      <w:r w:rsidRPr="002C5307">
        <w:rPr>
          <w:rFonts w:ascii="Times New Roman" w:hAnsi="Times New Roman" w:cs="Times New Roman"/>
          <w:sz w:val="20"/>
          <w:szCs w:val="20"/>
          <w:bdr w:val="none" w:sz="0" w:space="0" w:color="auto" w:frame="1"/>
        </w:rPr>
        <w:t xml:space="preserve">          </w:t>
      </w:r>
      <w:r w:rsidRPr="002C5307">
        <w:rPr>
          <w:rFonts w:ascii="Times New Roman" w:eastAsia="Times New Roman" w:hAnsi="Times New Roman" w:cs="Times New Roman"/>
          <w:bCs/>
          <w:color w:val="000000"/>
          <w:sz w:val="20"/>
          <w:szCs w:val="20"/>
        </w:rPr>
        <w:t>3.   Настоящее постановление вступает в силу со дня его официального опубликования в информационно-телекоммуникационной сети интернет на официальном сайте МО «Боханский район».</w:t>
      </w:r>
    </w:p>
    <w:p w:rsidR="002C5307" w:rsidRPr="002C5307" w:rsidRDefault="002C5307" w:rsidP="002C5307">
      <w:pPr>
        <w:spacing w:after="0" w:line="240" w:lineRule="auto"/>
        <w:ind w:firstLine="709"/>
        <w:jc w:val="both"/>
        <w:rPr>
          <w:rFonts w:ascii="Times New Roman" w:eastAsia="Times New Roman" w:hAnsi="Times New Roman" w:cs="Times New Roman"/>
          <w:bCs/>
          <w:color w:val="000000"/>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bCs/>
          <w:color w:val="000000"/>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bCs/>
          <w:color w:val="000000"/>
          <w:sz w:val="20"/>
          <w:szCs w:val="20"/>
        </w:rPr>
        <w:t>Глава МО «Тихоновка»                                                  М.В.Скоробогатова</w:t>
      </w:r>
    </w:p>
    <w:p w:rsidR="002C5307" w:rsidRPr="002C5307" w:rsidRDefault="002C5307" w:rsidP="002C5307">
      <w:pPr>
        <w:spacing w:after="0" w:line="240" w:lineRule="auto"/>
        <w:rPr>
          <w:rFonts w:ascii="Times New Roman" w:eastAsia="Times New Roman" w:hAnsi="Times New Roman" w:cs="Times New Roman"/>
          <w:color w:val="000000"/>
          <w:sz w:val="20"/>
          <w:szCs w:val="20"/>
        </w:rPr>
      </w:pP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 </w:t>
      </w: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Приложение</w:t>
      </w: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 постановлению администрации</w:t>
      </w: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муниципального образования «Тихоновка»</w:t>
      </w:r>
    </w:p>
    <w:p w:rsidR="002C5307" w:rsidRPr="002C5307" w:rsidRDefault="002C5307" w:rsidP="002C5307">
      <w:pPr>
        <w:spacing w:after="0" w:line="240" w:lineRule="auto"/>
        <w:ind w:firstLine="698"/>
        <w:jc w:val="right"/>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 54 от 02.11.2020г.</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I. Общие положения</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Предмет регулирования</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1.1.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«Тихоновка»  Боханского муниципального района  Иркутской области (далее- Администрация, уполномоченный орган)  муниципальной услуги.</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b/>
          <w:bCs/>
          <w:color w:val="000000"/>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b/>
          <w:bCs/>
          <w:color w:val="000000"/>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Круг заявителей</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w:t>
      </w:r>
      <w:r w:rsidRPr="002C5307">
        <w:rPr>
          <w:rFonts w:ascii="Times New Roman" w:eastAsia="Times New Roman" w:hAnsi="Times New Roman" w:cs="Times New Roman"/>
          <w:sz w:val="20"/>
          <w:szCs w:val="20"/>
        </w:rPr>
        <w:lastRenderedPageBreak/>
        <w:t>технической, инновационной деятельности, осуществляющих деятельность в форме государственных учреждений) (далее - заявители).</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Муниципальная услуга не оказывается субъектам малого и среднего предпринимательства:</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2) являющимся участниками соглашений о разделе продукции;</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3) осуществляющим предпринимательскую деятельность в сфере игорного бизнеса;</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Порядок информирования заявителей о предоставлении муниципальной услуги</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1.3. Требования к порядку информирования о предоставлении муниципальной услуги: </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p>
    <w:p w:rsidR="002C5307" w:rsidRPr="002C5307" w:rsidRDefault="002C5307" w:rsidP="002C5307">
      <w:pPr>
        <w:numPr>
          <w:ilvl w:val="0"/>
          <w:numId w:val="20"/>
        </w:numPr>
        <w:tabs>
          <w:tab w:val="left" w:pos="1494"/>
        </w:tabs>
        <w:spacing w:after="0" w:line="3" w:lineRule="exact"/>
        <w:ind w:left="260"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C5307" w:rsidRPr="002C5307" w:rsidRDefault="002C5307" w:rsidP="002C5307">
      <w:pPr>
        <w:tabs>
          <w:tab w:val="left" w:pos="1325"/>
        </w:tabs>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1.3.1. Информация по вопросам предоставления муниципальной услуги предоставляется:</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1) при личном контакте с заявителем или его представителем;</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2C5307">
        <w:rPr>
          <w:rFonts w:ascii="Times New Roman" w:eastAsia="Times New Roman" w:hAnsi="Times New Roman" w:cs="Times New Roman"/>
          <w:sz w:val="20"/>
          <w:szCs w:val="20"/>
          <w:lang w:val="en-US"/>
        </w:rPr>
        <w:t>bohan</w:t>
      </w:r>
      <w:r w:rsidRPr="002C5307">
        <w:rPr>
          <w:rFonts w:ascii="Times New Roman" w:eastAsia="Times New Roman" w:hAnsi="Times New Roman" w:cs="Times New Roman"/>
          <w:sz w:val="20"/>
          <w:szCs w:val="20"/>
        </w:rPr>
        <w:t>.</w:t>
      </w:r>
      <w:r w:rsidRPr="002C5307">
        <w:rPr>
          <w:rFonts w:ascii="Times New Roman" w:eastAsia="Times New Roman" w:hAnsi="Times New Roman" w:cs="Times New Roman"/>
          <w:sz w:val="20"/>
          <w:szCs w:val="20"/>
          <w:lang w:val="en-US"/>
        </w:rPr>
        <w:t>irkobl</w:t>
      </w:r>
      <w:r w:rsidRPr="002C5307">
        <w:rPr>
          <w:rFonts w:ascii="Times New Roman" w:eastAsia="Times New Roman" w:hAnsi="Times New Roman" w:cs="Times New Roman"/>
          <w:sz w:val="20"/>
          <w:szCs w:val="20"/>
        </w:rPr>
        <w:t>.</w:t>
      </w:r>
      <w:r w:rsidRPr="002C5307">
        <w:rPr>
          <w:rFonts w:ascii="Times New Roman" w:eastAsia="Times New Roman" w:hAnsi="Times New Roman" w:cs="Times New Roman"/>
          <w:sz w:val="20"/>
          <w:szCs w:val="20"/>
          <w:lang w:val="en-US"/>
        </w:rPr>
        <w:t>ru</w:t>
      </w:r>
      <w:r w:rsidRPr="002C5307">
        <w:rPr>
          <w:rFonts w:ascii="Times New Roman" w:eastAsia="Times New Roman" w:hAnsi="Times New Roman" w:cs="Times New Roman"/>
          <w:sz w:val="20"/>
          <w:szCs w:val="20"/>
        </w:rPr>
        <w:t>,</w:t>
      </w:r>
      <w:r w:rsidRPr="002C5307">
        <w:rPr>
          <w:rFonts w:ascii="Times New Roman" w:eastAsia="Times New Roman" w:hAnsi="Times New Roman" w:cs="Times New Roman"/>
          <w:i/>
          <w:iCs/>
          <w:sz w:val="20"/>
          <w:szCs w:val="20"/>
        </w:rPr>
        <w:t xml:space="preserve"> </w:t>
      </w:r>
      <w:r w:rsidRPr="002C5307">
        <w:rPr>
          <w:rFonts w:ascii="Times New Roman" w:eastAsia="Times New Roman" w:hAnsi="Times New Roman" w:cs="Times New Roman"/>
          <w:sz w:val="20"/>
          <w:szCs w:val="20"/>
        </w:rPr>
        <w:t>через региональную</w:t>
      </w:r>
      <w:r w:rsidRPr="002C5307">
        <w:rPr>
          <w:rFonts w:ascii="Times New Roman" w:eastAsia="Times New Roman" w:hAnsi="Times New Roman" w:cs="Times New Roman"/>
          <w:i/>
          <w:iCs/>
          <w:sz w:val="20"/>
          <w:szCs w:val="20"/>
        </w:rPr>
        <w:t xml:space="preserve"> </w:t>
      </w:r>
      <w:r w:rsidRPr="002C5307">
        <w:rPr>
          <w:rFonts w:ascii="Times New Roman" w:eastAsia="Times New Roman" w:hAnsi="Times New Roman" w:cs="Times New Roman"/>
          <w:sz w:val="20"/>
          <w:szCs w:val="20"/>
        </w:rPr>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C5307">
        <w:rPr>
          <w:rFonts w:ascii="Times New Roman" w:eastAsia="Times New Roman" w:hAnsi="Times New Roman" w:cs="Times New Roman"/>
          <w:sz w:val="20"/>
          <w:szCs w:val="20"/>
          <w:lang w:val="en-US"/>
        </w:rPr>
        <w:t>mo</w:t>
      </w:r>
      <w:r w:rsidRPr="002C5307">
        <w:rPr>
          <w:rFonts w:ascii="Times New Roman" w:eastAsia="Times New Roman" w:hAnsi="Times New Roman" w:cs="Times New Roman"/>
          <w:sz w:val="20"/>
          <w:szCs w:val="20"/>
        </w:rPr>
        <w:t>-</w:t>
      </w:r>
      <w:r w:rsidRPr="002C5307">
        <w:rPr>
          <w:rFonts w:ascii="Times New Roman" w:eastAsia="Times New Roman" w:hAnsi="Times New Roman" w:cs="Times New Roman"/>
          <w:sz w:val="20"/>
          <w:szCs w:val="20"/>
          <w:lang w:val="en-US"/>
        </w:rPr>
        <w:t>tihonovka</w:t>
      </w:r>
      <w:r w:rsidRPr="002C5307">
        <w:rPr>
          <w:rFonts w:ascii="Times New Roman" w:eastAsia="Times New Roman" w:hAnsi="Times New Roman" w:cs="Times New Roman"/>
          <w:sz w:val="20"/>
          <w:szCs w:val="20"/>
        </w:rPr>
        <w:t>@</w:t>
      </w:r>
      <w:r w:rsidRPr="002C5307">
        <w:rPr>
          <w:rFonts w:ascii="Times New Roman" w:eastAsia="Times New Roman" w:hAnsi="Times New Roman" w:cs="Times New Roman"/>
          <w:sz w:val="20"/>
          <w:szCs w:val="20"/>
          <w:lang w:val="en-US"/>
        </w:rPr>
        <w:t>mail</w:t>
      </w:r>
      <w:r w:rsidRPr="002C5307">
        <w:rPr>
          <w:rFonts w:ascii="Times New Roman" w:eastAsia="Times New Roman" w:hAnsi="Times New Roman" w:cs="Times New Roman"/>
          <w:sz w:val="20"/>
          <w:szCs w:val="20"/>
        </w:rPr>
        <w:t>.</w:t>
      </w:r>
      <w:r w:rsidRPr="002C5307">
        <w:rPr>
          <w:rFonts w:ascii="Times New Roman" w:eastAsia="Times New Roman" w:hAnsi="Times New Roman" w:cs="Times New Roman"/>
          <w:sz w:val="20"/>
          <w:szCs w:val="20"/>
          <w:lang w:val="en-US"/>
        </w:rPr>
        <w:t>ru</w:t>
      </w:r>
      <w:r w:rsidRPr="002C5307">
        <w:rPr>
          <w:rFonts w:ascii="Times New Roman" w:eastAsia="Times New Roman" w:hAnsi="Times New Roman" w:cs="Times New Roman"/>
          <w:sz w:val="20"/>
          <w:szCs w:val="20"/>
        </w:rPr>
        <w:t xml:space="preserve"> (далее – электронная почта администрации);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lang w:eastAsia="ar-SA"/>
        </w:rPr>
      </w:pPr>
      <w:r w:rsidRPr="002C5307">
        <w:rPr>
          <w:rFonts w:ascii="Times New Roman" w:eastAsia="Times New Roman" w:hAnsi="Times New Roman" w:cs="Times New Roman"/>
          <w:color w:val="000000"/>
          <w:sz w:val="20"/>
          <w:szCs w:val="20"/>
        </w:rPr>
        <w:t>3) по письменным обращениям.</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1.3.2. В филиалах учреждения «Многофункциональный центр предоставления государственных и муниципальных услуг» (далее - МФЦ) при личном обращении;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предоставляется заявителю бесплатно.</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1.3.3. На информационных стендах в Администрации.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сведения о предоставляемой муниципальной услуге;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перечень документов, которые заявитель должен представить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образцы заполнения документов;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перечень оснований для отказа в приеме документов, приостановления и отказа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 официальном сайте Администрации информация размещена в разделе, предусмотренном для размещения информации о муниципальных услугах.</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1.3.4.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2C5307" w:rsidRPr="002C5307" w:rsidRDefault="002C5307" w:rsidP="002C5307">
      <w:pPr>
        <w:spacing w:after="0" w:line="240" w:lineRule="auto"/>
        <w:ind w:firstLine="54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1.3.5. Консультирование по вопросам предоставления муниципальной услуги осуществляется бесплатно.</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Рекомендуемое время для телефонного разговора – не более 10 минут, личного устного информирования – не более 20 минут.</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C5307" w:rsidRPr="002C5307" w:rsidRDefault="002C5307" w:rsidP="002C5307">
      <w:pPr>
        <w:spacing w:after="0" w:line="240" w:lineRule="auto"/>
        <w:ind w:firstLine="567"/>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Раздел II. Стандарт 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Наименование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Наименование</w:t>
      </w: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органа местного самоуправления, организации,</w:t>
      </w: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предоставляющего муниципальную услугу</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2.2. Предоставление муниципальной услуги осуществляется администрацией муниципального образования.</w:t>
      </w:r>
    </w:p>
    <w:p w:rsidR="002C5307" w:rsidRPr="002C5307" w:rsidRDefault="002C5307" w:rsidP="002C5307">
      <w:pPr>
        <w:spacing w:after="0" w:line="240" w:lineRule="auto"/>
        <w:ind w:firstLine="567"/>
        <w:jc w:val="both"/>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color w:val="000000"/>
          <w:sz w:val="20"/>
          <w:szCs w:val="20"/>
        </w:rPr>
        <w:t>2.2.1. Осуществление отдельных процедур возможно в МФЦ на основании соответствующих соглашений между Администрацией и МФЦ.</w:t>
      </w: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Результат 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2.3.2. Уведомление об объявлении конкурсной процедуры</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2.3.3. Уведомление об объявленной конкурсной процедуре</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2.3.4. Уведомление об отказе в предоставлении услуги.</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2.3.5.</w:t>
      </w:r>
      <w:r w:rsidRPr="002C5307">
        <w:rPr>
          <w:rFonts w:ascii="Times New Roman" w:eastAsia="Times New Roman" w:hAnsi="Times New Roman" w:cs="Times New Roman"/>
          <w:color w:val="22272F"/>
          <w:sz w:val="20"/>
          <w:szCs w:val="20"/>
        </w:rPr>
        <w:t xml:space="preserve"> </w:t>
      </w:r>
      <w:r w:rsidRPr="002C5307">
        <w:rPr>
          <w:rFonts w:ascii="Times New Roman" w:eastAsia="Times New Roman" w:hAnsi="Times New Roman" w:cs="Times New Roman"/>
          <w:color w:val="000000"/>
          <w:sz w:val="20"/>
          <w:szCs w:val="20"/>
        </w:rPr>
        <w:t>Договор или отказ в предоставлении имущества казны муниципального образования в аренду, безвозмездное пользование, доверительное управление по результатам торгов и выдача его Заявителю.</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Срок 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2.4. Срок предоставления муниципальной услуги, предусмотренной настоящий Административным регламентом без проведения торгов составляет не более 40 календарных дней со дня поступления заявления и необходимых документов, с проведением торгов не более 60 календарных дней.</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Правовые основания для представления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bCs/>
          <w:color w:val="000000"/>
          <w:sz w:val="20"/>
          <w:szCs w:val="20"/>
        </w:rPr>
        <w:t>2.5. Перечень нормативных правовых актов Российской Федерации и нормативных правовых актов Иркутской области, регулирующих предоставление муниципальной услуги.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2C5307" w:rsidRPr="002C5307" w:rsidRDefault="002C5307" w:rsidP="002C5307">
      <w:pPr>
        <w:spacing w:after="0" w:line="240" w:lineRule="auto"/>
        <w:ind w:firstLine="720"/>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2.6. 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2.6.1. Для юридических лиц и их уполномоченных представителей:</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 документ об избрании (назначении) руководителя, справка о банковских реквизитах);</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C5307" w:rsidRPr="002C5307" w:rsidRDefault="002C5307" w:rsidP="002C5307">
      <w:pPr>
        <w:spacing w:after="0" w:line="240" w:lineRule="auto"/>
        <w:ind w:firstLine="559"/>
        <w:jc w:val="both"/>
        <w:rPr>
          <w:rFonts w:ascii="Times New Roman" w:eastAsia="Times New Roman" w:hAnsi="Times New Roman" w:cs="Times New Roman"/>
          <w:color w:val="22272F"/>
          <w:sz w:val="20"/>
          <w:szCs w:val="20"/>
        </w:rPr>
      </w:pPr>
      <w:r w:rsidRPr="002C5307">
        <w:rPr>
          <w:rFonts w:ascii="Times New Roman" w:eastAsia="Times New Roman" w:hAnsi="Times New Roman" w:cs="Times New Roman"/>
          <w:color w:val="000000"/>
          <w:sz w:val="20"/>
          <w:szCs w:val="20"/>
        </w:rPr>
        <w:t xml:space="preserve">-копии документов, подтверждающих право юридического лица на получение объектов в пользование без процедуры торгов (в соответствии со </w:t>
      </w:r>
      <w:hyperlink r:id="rId13" w:history="1">
        <w:r w:rsidRPr="002C5307">
          <w:rPr>
            <w:rStyle w:val="a8"/>
            <w:rFonts w:ascii="Times New Roman" w:hAnsi="Times New Roman" w:cs="Times New Roman"/>
            <w:color w:val="000000"/>
            <w:sz w:val="20"/>
            <w:szCs w:val="20"/>
          </w:rPr>
          <w:t>ст. 17.1</w:t>
        </w:r>
      </w:hyperlink>
      <w:r w:rsidRPr="002C5307">
        <w:rPr>
          <w:rFonts w:ascii="Times New Roman" w:eastAsia="Times New Roman" w:hAnsi="Times New Roman" w:cs="Times New Roman"/>
          <w:color w:val="000000"/>
          <w:sz w:val="20"/>
          <w:szCs w:val="20"/>
        </w:rPr>
        <w:t xml:space="preserve"> Федерального закона от 26.07.2006 N 135-ФЗ "О защите конкуренции");</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 выписки из единого реестра субъектов малого и среднего предпринимательства</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2.6.2. Для индивидуальных предпринимателей и их уполномоченных представителей:</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 свидетельство о постановке на учет в налоговом органе, справка о банковских реквизитах;</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 xml:space="preserve">-копии документов, подтверждающих право индивидуального предпринимателя на получение объектов в пользование без процедуры торгов (в соответствии со </w:t>
      </w:r>
      <w:hyperlink r:id="rId14" w:history="1">
        <w:r w:rsidRPr="002C5307">
          <w:rPr>
            <w:rStyle w:val="a8"/>
            <w:rFonts w:ascii="Times New Roman" w:hAnsi="Times New Roman" w:cs="Times New Roman"/>
            <w:sz w:val="20"/>
            <w:szCs w:val="20"/>
          </w:rPr>
          <w:t>ст. 17.1</w:t>
        </w:r>
      </w:hyperlink>
      <w:r w:rsidRPr="002C5307">
        <w:rPr>
          <w:rFonts w:ascii="Times New Roman" w:eastAsia="Times New Roman" w:hAnsi="Times New Roman" w:cs="Times New Roman"/>
          <w:sz w:val="20"/>
          <w:szCs w:val="20"/>
        </w:rPr>
        <w:t xml:space="preserve"> Федерального закона от 26.07.2006 N 135-ФЗ "О защите конкуренции");</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 выписки из единого реестра субъектов малого и среднего предпринимательства</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2.7.1. Для юридических лиц:</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-выписки из Единого государственного реестра юридических лиц (ЕГРЮЛ);</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2.7.2. Для индивидуальных предпринимателей:</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-выписка из Единого государственного реестра индивидуальных предпринимателей (ЕГРИП);</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 xml:space="preserve">2.7.3. </w:t>
      </w:r>
      <w:r w:rsidRPr="002C5307">
        <w:rPr>
          <w:rFonts w:ascii="Times New Roman" w:eastAsia="Times New Roman" w:hAnsi="Times New Roman" w:cs="Times New Roman"/>
          <w:sz w:val="20"/>
          <w:szCs w:val="20"/>
        </w:rPr>
        <w:t>Выписка из единого реестра субъектов малого и среднего предпринимательства.</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2.7.4.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2.8. Администрация не вправе требовать от заявителя: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w:t>
      </w:r>
      <w:r w:rsidRPr="002C5307">
        <w:rPr>
          <w:rFonts w:ascii="Times New Roman" w:eastAsia="Times New Roman" w:hAnsi="Times New Roman" w:cs="Times New Roman"/>
          <w:color w:val="000000"/>
          <w:sz w:val="20"/>
          <w:szCs w:val="20"/>
        </w:rPr>
        <w:lastRenderedPageBreak/>
        <w:t>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Информация об услугах, являющихся необходимыми и обязательными для 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2.9.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2.10. Заявителю отказывается в приеме документов если: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2.10.1. В заявлении не указано название заявителя, направившего заявление, или почтовый адрес, по которому должен быть направлен ответ.</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2.10.2.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2.10.3. Текст заявления не поддается прочтению.</w:t>
      </w:r>
    </w:p>
    <w:p w:rsidR="002C5307" w:rsidRPr="002C5307" w:rsidRDefault="002C5307" w:rsidP="002C5307">
      <w:pPr>
        <w:spacing w:after="24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Исчерпывающий перечень оснований для приостановления</w:t>
      </w: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В этом случае срок предоставления муниципальной услуги может быть продлен, но не более чем на 20 рабочих дней.</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Исчерпывающий перечень оснований для отказа в предоставлении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 Заявителю в предоставлении муниципальной услуги отказывается в следующих случаях: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2.12.1. если заявитель не является лицом, указанным в пункте 1.2 настоящего Административного регламента;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2.12.5. правовыми актами Российской Федерации или Иркутской области установлены ограничения на распоряжение данным имуществом;</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2.12.7. принятие главой Администрации решения об отказе в предоставлении (оказании) муниципальной услуги с учетом решения комиссии Администрации.</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w:t>
      </w: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2.13. Предоставление муниципальной услуги является бесплатным для заявителей</w:t>
      </w: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2.15.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Срок регистрации запроса заявителя о предоставлении</w:t>
      </w:r>
    </w:p>
    <w:p w:rsidR="002C5307" w:rsidRPr="002C5307" w:rsidRDefault="002C5307" w:rsidP="002C5307">
      <w:pPr>
        <w:spacing w:after="0" w:line="240" w:lineRule="auto"/>
        <w:ind w:firstLine="709"/>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2.16. Максимальный срок регистрации заявления о предоставлении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при личном обращении заявителя - в присутствии заявителя в день обращения максимальный срок не должен превышать 15 минут.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2.17.2. Прием документов в уполномоченном органе осуществляется в специально оборудованных помещениях или отведенных для этого кабинетах.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Информационные стенды размещаются на видном, доступном месте.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комфортное расположение заявителя и должностного лица уполномоченного органа;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возможность и удобство оформления заявителем письменного обращения;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телефонную связь;</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возможность копирования документов;</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доступ к нормативным правовым актам, регулирующим предоставление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наличие письменных принадлежностей и бумаги формата A4.</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2.17.8. Требования к обеспечению доступности предоставления муниципальной услуги для инвалидов.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а) возможность беспрепятственного входа в помещения уполномоченного органа и выхода из них;</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C5307" w:rsidRPr="002C5307" w:rsidRDefault="002C5307" w:rsidP="002C5307">
      <w:pPr>
        <w:spacing w:after="0" w:line="240" w:lineRule="auto"/>
        <w:ind w:firstLine="567"/>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2.18. Показатели доступности и качества муниципальной услуги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2.18.1. Основными показателями доступности и качества муниципальной услуги являются: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установление должностных лиц, ответственных за предоставление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установление и соблюдение требований к помещениям, в которых предоставляется услуга;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Заявителям обеспечивается возможность оценить доступность и качество муниципальной услуги на Едином портале.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уполномоченный орган;</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через МФЦ в уполномоченный орган;</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2.19.2. Заявителям обеспечивается возможность получения информации о предоставляемой муниципальной услуге на Едином и Региональном портале.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2.19.4.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2.19.5.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2.19.6.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места расположения объектов недвижимости.</w:t>
      </w:r>
    </w:p>
    <w:p w:rsidR="002C5307" w:rsidRPr="002C5307" w:rsidRDefault="002C5307" w:rsidP="002C5307">
      <w:pPr>
        <w:spacing w:after="24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2C5307" w:rsidRPr="002C5307" w:rsidRDefault="002C5307" w:rsidP="002C5307">
      <w:pPr>
        <w:spacing w:after="24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 Предоставлениемуниципальной услуги включает в себя следующие административные процедуры:</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Прием и регистрация заявления –в течение 3 (трех) календарных дней с момента поступления заявления;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Рассмотрение заявления и прилагаемых к нему документов - 7 (семь) календарных дней с момента регистрации заявления;</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Рассмотрение вопроса о передаче имущества муниципального образования «Тихоновка»  в аренду, безвозмездное пользование, доверительное управление на заседании Комиссии - 10 (десять) календарных дней с момента передачи документов в Комиссию;</w:t>
      </w:r>
    </w:p>
    <w:p w:rsidR="002C5307" w:rsidRPr="002C5307" w:rsidRDefault="002C5307" w:rsidP="002C5307">
      <w:pPr>
        <w:spacing w:after="0" w:line="240" w:lineRule="auto"/>
        <w:ind w:firstLine="559"/>
        <w:jc w:val="both"/>
        <w:rPr>
          <w:rFonts w:ascii="Times New Roman" w:eastAsia="Times New Roman" w:hAnsi="Times New Roman" w:cs="Times New Roman"/>
          <w:sz w:val="20"/>
          <w:szCs w:val="20"/>
        </w:rPr>
      </w:pPr>
      <w:r w:rsidRPr="002C5307">
        <w:rPr>
          <w:rFonts w:ascii="Times New Roman" w:eastAsia="Times New Roman" w:hAnsi="Times New Roman" w:cs="Times New Roman"/>
          <w:sz w:val="20"/>
          <w:szCs w:val="20"/>
        </w:rPr>
        <w:t>Принятие решения, подготовка, издание муниципального правового акта Администрации, подготовка и направление уведомлений об объявлении (объявленной) конкурсной процедуры (е), об отказе в предоставлении услуги либо отказа в предоставлении муниципальной услуги, 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  - 5 (пять) календарных дней с момента принятия решения Комиссией.</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Выдача (направление) заявителю результата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уведомления об объявлении конкурсной процедуры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уведомления об объявленной конкурсной процедуре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уведомления об отказе в предоставлении услуги либо отказа в предоставлении муниципальной услуги (2 (два) календарных дня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Подготовка и направление документов, необходимых для проведения торгов на право заключения договора, проведение торгов – 45 дней.</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Заключение договора предоставления имущества казны муниципального образования в аренду, безвозмездное пользование, доверительное управление по результатам торгов и выдача его Заявителю (10 календарных дней с момента подписания протокола торгов).</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3.2. Прием и регистрация заявления</w:t>
      </w: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3.2.1.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3.2.2. Лицом, ответственным за прием и регистрацию заявления, является ответственный специалист.</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3.2.3. Заявление может быть передано следующими способами: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-доставлено в Администрацию лично или через уполномоченного представителя в соответствии с действующим законодательством;</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-почтовым отправлением, направленным по адресу Администрации;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-через МФЦ.</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3.2.4. Поступившее в Администрацию заявление подлежит регистрации в течение 3 (трех) календарных дней специалистом по делопроизводству Администрации, при личном обращении в течение 15минут.</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3.2.5. Критерии принятия решений при приеме заявления определяются по итогам оценки наличия оснований для отказа в его приеме.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3.2.6. Способом фиксации результата выполнения административного действия является регистрация поступившего заявления.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3.2.7. Контроль за выполнением административного действия осуществляется ответственным специалистом Администрации.</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3.2.8. Результатом административной процедуры является регистрация заявления или отказ в приеме документов.</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3.3. Рассмотрение заявления и прилагаемых к нему документов</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3.3.1.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обратившегося за предоставлением муниципальной услуги.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3.3.2. Поступившее в Администрацию заявление о предоставлении (оказании) муниципальной услуги после регистрации в тот же день передается главе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3.3.4. Лицом, ответственным за рассмотрение заявления и проверку комплекта документов, является специалист отдела, которому главой Администрации дано поручение о подготовке документов для рассмотрения на заседании соответствующей комиссии Администрации (далее - Комиссия).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w:t>
      </w:r>
      <w:hyperlink r:id="rId15" w:history="1">
        <w:r w:rsidRPr="002C5307">
          <w:rPr>
            <w:rStyle w:val="a8"/>
            <w:rFonts w:ascii="Times New Roman" w:hAnsi="Times New Roman" w:cs="Times New Roman"/>
            <w:color w:val="000000"/>
            <w:sz w:val="20"/>
            <w:szCs w:val="20"/>
          </w:rPr>
          <w:t>Федерального закона</w:t>
        </w:r>
      </w:hyperlink>
      <w:r w:rsidRPr="002C5307">
        <w:rPr>
          <w:rFonts w:ascii="Times New Roman" w:eastAsia="Times New Roman" w:hAnsi="Times New Roman" w:cs="Times New Roman"/>
          <w:color w:val="000000"/>
          <w:sz w:val="20"/>
          <w:szCs w:val="20"/>
        </w:rPr>
        <w:t xml:space="preserve"> от 26.07.2006 N 135-ФЗ "О защите конкуренции", </w:t>
      </w:r>
      <w:hyperlink r:id="rId16" w:history="1">
        <w:r w:rsidRPr="002C5307">
          <w:rPr>
            <w:rStyle w:val="a8"/>
            <w:rFonts w:ascii="Times New Roman" w:hAnsi="Times New Roman" w:cs="Times New Roman"/>
            <w:color w:val="000000"/>
            <w:sz w:val="20"/>
            <w:szCs w:val="20"/>
          </w:rPr>
          <w:t>приказа</w:t>
        </w:r>
      </w:hyperlink>
      <w:r w:rsidRPr="002C5307">
        <w:rPr>
          <w:rFonts w:ascii="Times New Roman" w:eastAsia="Times New Roman" w:hAnsi="Times New Roman" w:cs="Times New Roman"/>
          <w:color w:val="000000"/>
          <w:sz w:val="20"/>
          <w:szCs w:val="20"/>
        </w:rPr>
        <w:t xml:space="preserve"> ФАС России от 10.02.2010 N 67).</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3.3.11. Контроль за выполнением административного действия осуществляется начальником отдела.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3.3.12. Результатом рассмотрения заявления является: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-согласованная председателем (заместителем председателя) Комиссии повестки дня заседания;</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-направление в адрес заявителя уведомления об отказе в предоставлении муниципальной услуги.</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3.4. Рассмотрение вопроса на заседании комиссии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3.41.1.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3.4.4.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3.4.5. Протокол заседания комиссии оформляется в течение 5 (пяти) рабочих дней с момента принятия решения (рекомендации) комиссии.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3.27. Контроль за оформлением и уведомлением Администрацией о принятом решении комиссии осуществляет ее председатель (заместитель председателя).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3.4.6. Результатом принятия решения Комиссии могут быть следующие рекомендации: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 передаче имущества казны муниципального образования в аренду, безвозмездное пользование, доверительное управление без проведения торгов;</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w:t>
      </w:r>
      <w:hyperlink r:id="rId17" w:history="1">
        <w:r w:rsidRPr="002C5307">
          <w:rPr>
            <w:rStyle w:val="a8"/>
            <w:rFonts w:ascii="Times New Roman" w:hAnsi="Times New Roman" w:cs="Times New Roman"/>
            <w:color w:val="000000"/>
            <w:sz w:val="20"/>
            <w:szCs w:val="20"/>
          </w:rPr>
          <w:t>Федерального закона</w:t>
        </w:r>
      </w:hyperlink>
      <w:r w:rsidRPr="002C5307">
        <w:rPr>
          <w:rFonts w:ascii="Times New Roman" w:eastAsia="Times New Roman" w:hAnsi="Times New Roman" w:cs="Times New Roman"/>
          <w:color w:val="000000"/>
          <w:sz w:val="20"/>
          <w:szCs w:val="20"/>
        </w:rPr>
        <w:t xml:space="preserve"> от 26.07.2006 N 135-ФЗ "О защите конкуренции", </w:t>
      </w:r>
      <w:hyperlink r:id="rId18" w:history="1">
        <w:r w:rsidRPr="002C5307">
          <w:rPr>
            <w:rStyle w:val="a8"/>
            <w:rFonts w:ascii="Times New Roman" w:hAnsi="Times New Roman" w:cs="Times New Roman"/>
            <w:color w:val="000000"/>
            <w:sz w:val="20"/>
            <w:szCs w:val="20"/>
          </w:rPr>
          <w:t>приказа</w:t>
        </w:r>
      </w:hyperlink>
      <w:r w:rsidRPr="002C5307">
        <w:rPr>
          <w:rFonts w:ascii="Times New Roman" w:eastAsia="Times New Roman" w:hAnsi="Times New Roman" w:cs="Times New Roman"/>
          <w:b/>
          <w:bCs/>
          <w:color w:val="000000"/>
          <w:sz w:val="20"/>
          <w:szCs w:val="20"/>
        </w:rPr>
        <w:t xml:space="preserve"> </w:t>
      </w:r>
      <w:r w:rsidRPr="002C5307">
        <w:rPr>
          <w:rFonts w:ascii="Times New Roman" w:eastAsia="Times New Roman" w:hAnsi="Times New Roman" w:cs="Times New Roman"/>
          <w:color w:val="000000"/>
          <w:sz w:val="20"/>
          <w:szCs w:val="20"/>
        </w:rPr>
        <w:t>ФАС России от 10.02.2010 N 67);</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2C5307" w:rsidRPr="002C5307" w:rsidRDefault="002C5307" w:rsidP="002C5307">
      <w:pPr>
        <w:spacing w:after="0" w:line="240" w:lineRule="auto"/>
        <w:ind w:firstLine="559"/>
        <w:jc w:val="both"/>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color w:val="000000"/>
          <w:sz w:val="20"/>
          <w:szCs w:val="20"/>
        </w:rPr>
        <w:t>-об отказе в предоставлении муниципальной услуги.</w:t>
      </w: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p>
    <w:p w:rsidR="002C5307" w:rsidRPr="002C5307" w:rsidRDefault="002C5307" w:rsidP="002C5307">
      <w:pPr>
        <w:spacing w:after="0" w:line="240" w:lineRule="auto"/>
        <w:ind w:firstLine="698"/>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3.5. Принятие решения, подготовка, издание муниципального правового акта Администрации муниципального образования «Тихоновка», подготовка и направление уведомлений об объявлении (объявленной) конкурсной процедуры (е), об отказе в предоставлении услуги либо отказа в предоставлении муниципальной услуги, 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3.5.1. Юридическим фактом, являющимся основанием для подготовки и издания муниципального правового акта, является решение главы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 </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3.5.2. Лицом, ответственным за подготовку муниципального правового акта главы Администрации, является специалист отдела, которому главой (заместителем главы) Администрации,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ответственный специалист, который осуществляет регистрацию правовых актов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3.5.3. Специалист отдела готовит проект муниципального правового акта главы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3.5.4. Подготовленный проект муниципального правового акта главы администрации подлежит согласованию:</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-со специалистом, на которого возлагается исполнение поручения;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 юристом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3.5.5. После согласования проект муниципального правового акта направляется для подписи главе Администрации. </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Максимальный срок согласования проектов муниципальных правовых актов Администрации со специалистами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3.5.7. После подписания главой администрации муниципальный правовой акт направляется ответственному специалисту для регистрации, срок регистрации - 2 (два) рабочих дня.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3.5.8. Критерием принятия решения Администрации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3.5.9.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3.5.10. Контроль за выполнением принятого решения Администрации осуществляется главой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color w:val="000000"/>
          <w:sz w:val="20"/>
          <w:szCs w:val="20"/>
        </w:rPr>
        <w:t>3.5.11.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3.6. Выдача (направление) заявителю результата предоставления муниципальной услуги, либо отказа в предоставлении муниципальной услуги.</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3.6.1. Результат предоставления муниципальной услуги либо отказ в предоставлении муниципальной услуги в течение 1 рабочего дня с момента подписания муниципального правового акта, уведомлений, отказа:</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направляется заявителю:</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через многофункциональный центр, в случае обращения заявителя через многофункциональный центр.</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2C5307" w:rsidRPr="002C5307" w:rsidRDefault="002C5307" w:rsidP="002C5307">
      <w:pPr>
        <w:spacing w:after="0" w:line="240" w:lineRule="auto"/>
        <w:ind w:firstLine="720"/>
        <w:jc w:val="both"/>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color w:val="000000"/>
          <w:sz w:val="20"/>
          <w:szCs w:val="20"/>
        </w:rPr>
        <w:t>3.6.2.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3.7. Заключение договора о передаче имущества</w:t>
      </w:r>
    </w:p>
    <w:p w:rsidR="002C5307" w:rsidRPr="002C5307" w:rsidRDefault="002C5307" w:rsidP="002C5307">
      <w:pPr>
        <w:spacing w:after="0" w:line="240" w:lineRule="auto"/>
        <w:ind w:firstLine="698"/>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казны муниципального образования в аренду, безвозмездное</w:t>
      </w:r>
    </w:p>
    <w:p w:rsidR="002C5307" w:rsidRPr="002C5307" w:rsidRDefault="002C5307" w:rsidP="002C5307">
      <w:pPr>
        <w:spacing w:after="0" w:line="240" w:lineRule="auto"/>
        <w:ind w:firstLine="698"/>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пользование, доверительное управление</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3.7.1.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3.7.2. Лицом, ответственным за подготовку договора, является специалист, которому главой (заместителем главы) администрации дано поручение о подготовке проекта договора.</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3.7.3.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3.7.4. Согласование проекта договора производится в течение 5 (пяти) рабочих дней.</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3.7.6. Способом фиксации выполнения административной процедуры является присвоение номера договору.</w:t>
      </w:r>
    </w:p>
    <w:p w:rsidR="002C5307" w:rsidRPr="002C5307" w:rsidRDefault="002C5307" w:rsidP="002C5307">
      <w:pPr>
        <w:spacing w:after="0" w:line="240" w:lineRule="auto"/>
        <w:ind w:firstLine="55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3.7.7. Контроль за выполнением административной процедуры осуществляется руководителем отдела.</w:t>
      </w:r>
    </w:p>
    <w:p w:rsidR="002C5307" w:rsidRPr="002C5307" w:rsidRDefault="002C5307" w:rsidP="002C5307">
      <w:pPr>
        <w:spacing w:after="0" w:line="240" w:lineRule="auto"/>
        <w:ind w:firstLine="559"/>
        <w:jc w:val="both"/>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color w:val="000000"/>
          <w:sz w:val="20"/>
          <w:szCs w:val="20"/>
        </w:rPr>
        <w:t>3.7.8.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2C5307" w:rsidRPr="002C5307" w:rsidRDefault="002C5307" w:rsidP="002C5307">
      <w:pPr>
        <w:spacing w:after="0" w:line="240" w:lineRule="auto"/>
        <w:ind w:firstLine="720"/>
        <w:jc w:val="center"/>
        <w:rPr>
          <w:rFonts w:ascii="Times New Roman" w:eastAsia="Times New Roman" w:hAnsi="Times New Roman" w:cs="Times New Roman"/>
          <w:b/>
          <w:bCs/>
          <w:color w:val="000000"/>
          <w:sz w:val="20"/>
          <w:szCs w:val="20"/>
        </w:rPr>
      </w:pPr>
      <w:r w:rsidRPr="002C5307">
        <w:rPr>
          <w:rFonts w:ascii="Times New Roman" w:eastAsia="Times New Roman" w:hAnsi="Times New Roman" w:cs="Times New Roman"/>
          <w:b/>
          <w:bCs/>
          <w:color w:val="000000"/>
          <w:sz w:val="20"/>
          <w:szCs w:val="20"/>
        </w:rPr>
        <w:t>3.8. Подготовка и направление документов, необходимых для</w:t>
      </w:r>
    </w:p>
    <w:p w:rsidR="002C5307" w:rsidRPr="002C5307" w:rsidRDefault="002C5307" w:rsidP="002C5307">
      <w:pPr>
        <w:spacing w:after="0" w:line="240" w:lineRule="auto"/>
        <w:ind w:firstLine="720"/>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проведения торгов, на право заключения договора, проведение торгов</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3.8.1. Основанием для начала административной процедуры является принятое решение о предоставлении казны муниципального образования в аренду, безвозмездное пользование, доверительное управление по результатам торгов.</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3.8.2. Специалист, ответственный за предоставление услуги в течение 10 рабочих дней после принятия соответствующего решения готовит проект распоряжения, конкурсную (аукционную) документацию на проведение торгов и размещает извещение, документацию на официальном сайте торги.гов.ру.</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3.8.3. Согласование проекта распоряжения и документации на проведение торгов осуществляется в соответствии с Регламентом администрации.</w:t>
      </w:r>
    </w:p>
    <w:p w:rsidR="002C5307" w:rsidRPr="002C5307" w:rsidRDefault="002C5307" w:rsidP="002C5307">
      <w:pPr>
        <w:spacing w:after="0" w:line="240" w:lineRule="auto"/>
        <w:ind w:firstLine="720"/>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 xml:space="preserve">3.8.4.Проведение торгов по предоставлению муниципального имущества в аренду, безвозмездное пользование осуществляется в соответствии с правилами, утвержденными </w:t>
      </w:r>
      <w:hyperlink r:id="rId19" w:anchor="/document/12173365/entry/0" w:history="1">
        <w:r w:rsidRPr="002C5307">
          <w:rPr>
            <w:rStyle w:val="a8"/>
            <w:rFonts w:ascii="Times New Roman" w:hAnsi="Times New Roman" w:cs="Times New Roman"/>
            <w:color w:val="000000"/>
            <w:sz w:val="20"/>
            <w:szCs w:val="20"/>
          </w:rPr>
          <w:t>приказом</w:t>
        </w:r>
      </w:hyperlink>
      <w:r w:rsidRPr="002C5307">
        <w:rPr>
          <w:rFonts w:ascii="Times New Roman" w:eastAsia="Times New Roman" w:hAnsi="Times New Roman" w:cs="Times New Roman"/>
          <w:color w:val="000000"/>
          <w:sz w:val="20"/>
          <w:szCs w:val="20"/>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3.9. Заключение договора или подготовка отказа в предоставлении имущества в пользование и выдача его Заявителю</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3.9.1. По результатам проведения торгов на основании протокола аукциона (конкурса) заключается договор предоставления имущества казны муниципального образования в аренду, безвозмездное пользование, доверительное управление. </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3.9.2.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 органа местного самоуправления.</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3.9.3. Специалист, ответственный за предоставление услуги не позднее трех календарных дней со дня принятия решения об отказе,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 а также о необходимости получения соответствующего решения в течение пяти календарных дней.</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3.9.4. При личном обращении специалист уполномоченного органа устанавливает личность обратившегося за результатом предоставления муниципальной услуги, в том числе проверяет документ, удостоверяющий личность и правомочность Заявителя, в том числе правомочность представителя Заявителя.</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3.9.5. Специалист уполномоченного органа выдает Заявителю документы о предоставлении муниципальной услуги (проект договора безвозмездного пользования, аренды недвижимого (движимого) имущества) или уведомление об отказе в предоставлении муниципальной услуги.</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3.9.6. Документы о предоставлении муниципальной услуги или уведомление об отказе в предоставлении муниципальной услуги выдаются Заявителю лично, либо через МФЦ, либо направляются почтой по адресу, указанному в заявлении, если иной порядок выдачи документа не определен Заявителем при подаче заявления.</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3.9.7. Результатом административной процедуры является направление Заявителю документов о предоставлении муниципальной услуги (проект договора предоставления имущества казны муниципального образования в аренду, безвозмездное пользование, доверительное управление или уведомления об отказе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3.10. Перечень административных процедур (действий) при предоставлении муниципальных услуг в электронной форме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3.10.1.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3.10.2. Предоставление муниципальной услуги в электронной форме включает в себя следующие административные процедуры:</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прием Заявления и документов (информации), необходимых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проверка действительность усиленной квалифицированной электронной подписи;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 принятие решения о подготовке выписки, уведомления;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 направление заявителю уведомления о приеме заявления или отказа в приеме к рассмотрению заявления;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6) формирование результата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7) направление (выдача) результата.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Заявитель вправе отозвать свое заявление на любой стадии рассмотрения, согласования или подготовки документа.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Прием и регистрация запроса осуществляются должностным лицом уполномоченного органа, ответственного за регистрацию.</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После регистрации запрос направляется в уполномоченный орган, ответственный за предоставление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предоставлении муниципальной услуги в электронной форме заявителю направляется: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а) уведомление о записи на прием в уполномоченный орган или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б) уведомление о приеме и регистрации запроса и иных документов, необходимых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уведомление о начале процедуры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е) уведомление о результатах рассмотрения документов, необходимых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 уведомление о мотивированном отказе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Срок исполнения административной процедуры по выдаче заявителю результата предоставления муниципальной услуги – 1 рабочий день.</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3.12. Перечень административных процедур (действий), выполняемых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передача курьером заявления и прилагаемых к нему документов из МФЦ в уполномоченный орган;</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 передача курьером пакета документов из уполномоченного органа в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 выдача (направление) заявителю результата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 Порядок выполнения административных процедур (действий)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3.13.1. При приеме заявления и прилагаемых к нему документов работник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проверяет соответствие представленных документов установленным требованиям, удостоверяясь, что:</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тексты документов написаны разборчиво;</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фамилии, имена и отчества физических лиц, адреса их мест жительства написаны полностью;</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документах нет подчисток, приписок, зачеркнутых слов и иных не оговоренных в них исправлений;</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документы не исполнены карандашом;</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документы не имеют повреждений, наличие которых не позволяет однозначно истолковать их содержание;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срок действия документов не истек;</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документы содержат информацию, необходимую для предоставления муниципальной услуги, указанной в заявлении;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документы представлены в полном объеме;</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заявление соответствует установленным требованиям к его форме и виду;</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Работник МФЦ от имени заявителя заполняет заявление по соответствующей форме. </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 сроке предоставления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 возможности отказа в предоставлении муниципальной услуги.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получения документов заявитель прибывает в МФЦ лично с документом, удостоверяющим личность.</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Основанием для начала административной процедуры является получение МФЦ результата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выдаче документов должностное лицо МФЦ:</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знакомит с содержанием документов и выдает их.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3.13.5. В случае обращения заявителя за предоставлением муниципальной услуги по экстерриториальному принципу МФЦ:</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 принимает от заявителя заявление и документы, представленные заявителем;</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осуществляет копирование (сканирование) документов, предусмотренных частью 6 статьи 7 Федерального закона</w:t>
      </w:r>
      <w:hyperlink r:id="rId20" w:history="1">
        <w:r w:rsidRPr="002C5307">
          <w:rPr>
            <w:rStyle w:val="a8"/>
            <w:rFonts w:ascii="Times New Roman" w:hAnsi="Times New Roman" w:cs="Times New Roman"/>
            <w:color w:val="000000"/>
            <w:sz w:val="20"/>
            <w:szCs w:val="20"/>
          </w:rPr>
          <w:t xml:space="preserve"> от 27 июля 2010 года № 210-ФЗ «Об организации предоставления государственных и муниципальных услуг»</w:t>
        </w:r>
      </w:hyperlink>
      <w:r w:rsidRPr="002C5307">
        <w:rPr>
          <w:rFonts w:ascii="Times New Roman" w:eastAsia="Times New Roman" w:hAnsi="Times New Roman" w:cs="Times New Roman"/>
          <w:color w:val="000000"/>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3.13.6. В случае обращения заявителя за предоставлением муниципальной услуги по приему заявителей по предварительной записи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целях предоставления муниципальной услуги осуществляется прием заявителей по предварительной записи.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Запись на прием проводится посредством Единого и Регионального портала.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 Едином и Региональном портале, официальном сайте размещаются образцы заполнения электронной формы запроса.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формировании запроса заявителю обеспечивается: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C5307">
        <w:rPr>
          <w:rFonts w:ascii="Times New Roman" w:eastAsia="Times New Roman" w:hAnsi="Times New Roman" w:cs="Times New Roman"/>
          <w:i/>
          <w:iCs/>
          <w:color w:val="000000"/>
          <w:sz w:val="20"/>
          <w:szCs w:val="20"/>
        </w:rPr>
        <w:t>;</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возможность печати на бумажном носителе копии электронной формы запроса;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г) сохранение ранее введенных в электронную форму запроса значений </w:t>
      </w:r>
      <w:r w:rsidRPr="002C5307">
        <w:rPr>
          <w:rFonts w:ascii="Times New Roman" w:eastAsia="Times New Roman" w:hAnsi="Times New Roman" w:cs="Times New Roman"/>
          <w:color w:val="000000"/>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е) возможность вернуться на любой из этапов заполнения электронной формы запроса без потери ранее введенной информации;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3.14. Порядок исправления допущенных опечаток и ошибок в выданных в результате предоставления муниципальной услуги документах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Критерием принятия решения по административной процедуре является наличие или отсутствие таких опечаток и (или) ошибок.</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C5307" w:rsidRPr="002C5307" w:rsidRDefault="002C5307" w:rsidP="002C5307">
      <w:pPr>
        <w:spacing w:after="0" w:line="240" w:lineRule="auto"/>
        <w:ind w:firstLine="709"/>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C5307" w:rsidRPr="002C5307" w:rsidRDefault="002C5307" w:rsidP="002C5307">
      <w:pPr>
        <w:spacing w:after="24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center"/>
        <w:rPr>
          <w:rFonts w:ascii="Times New Roman" w:eastAsia="Times New Roman" w:hAnsi="Times New Roman" w:cs="Times New Roman"/>
          <w:sz w:val="20"/>
          <w:szCs w:val="20"/>
        </w:rPr>
      </w:pPr>
      <w:r w:rsidRPr="002C5307">
        <w:rPr>
          <w:rFonts w:ascii="Times New Roman" w:eastAsia="Times New Roman" w:hAnsi="Times New Roman" w:cs="Times New Roman"/>
          <w:b/>
          <w:bCs/>
          <w:color w:val="000000"/>
          <w:sz w:val="20"/>
          <w:szCs w:val="20"/>
        </w:rPr>
        <w:t>4. Формы контроля за исполнением административного регламента</w:t>
      </w:r>
    </w:p>
    <w:p w:rsidR="002C5307" w:rsidRPr="002C5307" w:rsidRDefault="002C5307" w:rsidP="002C5307">
      <w:pPr>
        <w:spacing w:after="0" w:line="240" w:lineRule="auto"/>
        <w:ind w:firstLine="709"/>
        <w:rPr>
          <w:rFonts w:ascii="Times New Roman" w:eastAsia="Times New Roman" w:hAnsi="Times New Roman" w:cs="Times New Roman"/>
          <w:sz w:val="20"/>
          <w:szCs w:val="20"/>
        </w:rPr>
      </w:pP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ходе плановых и внеплановых проверок:</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проверяется соблюдение сроков и последовательности исполнения административных процедур;</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выявляются нарушения прав заявителей, недостатки, допущенные в ходе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а также положений Регламента.</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Проверка также может проводиться по конкретному обращению гражданина или организации.</w:t>
      </w:r>
    </w:p>
    <w:p w:rsidR="002C5307" w:rsidRPr="002C5307" w:rsidRDefault="002C5307" w:rsidP="002C5307">
      <w:pPr>
        <w:spacing w:after="0" w:line="240" w:lineRule="auto"/>
        <w:ind w:firstLine="567"/>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5307" w:rsidRPr="002C5307" w:rsidRDefault="002C5307" w:rsidP="002C5307">
      <w:pPr>
        <w:spacing w:after="0" w:line="240" w:lineRule="auto"/>
        <w:ind w:firstLine="567"/>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5307" w:rsidRPr="002C5307" w:rsidRDefault="002C5307" w:rsidP="002C5307">
      <w:pPr>
        <w:spacing w:after="24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b/>
          <w:bCs/>
          <w:color w:val="000000"/>
          <w:sz w:val="20"/>
          <w:szCs w:val="20"/>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5307" w:rsidRPr="002C5307" w:rsidRDefault="002C5307" w:rsidP="002C5307">
      <w:pPr>
        <w:spacing w:after="0" w:line="240" w:lineRule="auto"/>
        <w:ind w:firstLine="720"/>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 </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C5307" w:rsidRPr="002C5307" w:rsidRDefault="002C5307" w:rsidP="002C5307">
      <w:pPr>
        <w:spacing w:after="0" w:line="240" w:lineRule="auto"/>
        <w:ind w:firstLine="720"/>
        <w:jc w:val="center"/>
        <w:rPr>
          <w:rFonts w:ascii="Times New Roman" w:eastAsia="Times New Roman" w:hAnsi="Times New Roman" w:cs="Times New Roman"/>
          <w:color w:val="000000"/>
          <w:sz w:val="20"/>
          <w:szCs w:val="20"/>
        </w:rPr>
      </w:pP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Предмет жалобы</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2C5307">
        <w:rPr>
          <w:rFonts w:ascii="Times New Roman" w:eastAsia="Times New Roman" w:hAnsi="Times New Roman" w:cs="Times New Roman"/>
          <w:color w:val="000000"/>
          <w:sz w:val="20"/>
          <w:szCs w:val="20"/>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8) нарушение срока или порядка выдачи документов по результатам предоставления муниципальной услуги;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bookmark=id.2s8eyo1" w:history="1">
        <w:r w:rsidRPr="002C5307">
          <w:rPr>
            <w:rStyle w:val="a8"/>
            <w:rFonts w:ascii="Times New Roman" w:hAnsi="Times New Roman" w:cs="Times New Roman"/>
            <w:color w:val="000000"/>
            <w:sz w:val="20"/>
            <w:szCs w:val="20"/>
          </w:rPr>
          <w:t>пунктом 4 части 1 статьи 7</w:t>
        </w:r>
      </w:hyperlink>
      <w:r w:rsidRPr="002C5307">
        <w:rPr>
          <w:rFonts w:ascii="Times New Roman" w:eastAsia="Times New Roman" w:hAnsi="Times New Roman" w:cs="Times New Roman"/>
          <w:color w:val="000000"/>
          <w:sz w:val="20"/>
          <w:szCs w:val="20"/>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bookmark=id.17dp8vu" w:history="1">
        <w:r w:rsidRPr="002C5307">
          <w:rPr>
            <w:rStyle w:val="a8"/>
            <w:rFonts w:ascii="Times New Roman" w:hAnsi="Times New Roman" w:cs="Times New Roman"/>
            <w:color w:val="000000"/>
            <w:sz w:val="20"/>
            <w:szCs w:val="20"/>
          </w:rPr>
          <w:t>частью 1.3 статьи 16</w:t>
        </w:r>
      </w:hyperlink>
      <w:r w:rsidRPr="002C5307">
        <w:rPr>
          <w:rFonts w:ascii="Times New Roman" w:eastAsia="Times New Roman" w:hAnsi="Times New Roman" w:cs="Times New Roman"/>
          <w:color w:val="000000"/>
          <w:sz w:val="20"/>
          <w:szCs w:val="20"/>
        </w:rPr>
        <w:t xml:space="preserve"> Федерального закона № 210-ФЗ.</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 отсутствии вышестоящего органа жалоба подается непосредственно руководителю Администрации.</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Порядок подачи и рассмотрения жалобы</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 а также может быть принята при личном приеме заявителя.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2C5307">
        <w:rPr>
          <w:rFonts w:ascii="Times New Roman" w:eastAsia="Times New Roman" w:hAnsi="Times New Roman" w:cs="Times New Roman"/>
          <w:color w:val="000000"/>
          <w:sz w:val="20"/>
          <w:szCs w:val="20"/>
        </w:rPr>
        <w:lastRenderedPageBreak/>
        <w:t>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5.10. Жалоба, поступившая в Администрацию, подлежит регистрации не позднее следующего рабочего дня со дня ее поступления.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5.11. Жалоба должна содержать:</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4) доводы, на основании которых заявитель не согласен с решением </w:t>
      </w:r>
      <w:r w:rsidRPr="002C5307">
        <w:rPr>
          <w:rFonts w:ascii="Times New Roman" w:eastAsia="Times New Roman" w:hAnsi="Times New Roman" w:cs="Times New Roman"/>
          <w:color w:val="000000"/>
          <w:sz w:val="20"/>
          <w:szCs w:val="20"/>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Сроки рассмотрения жалобы</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5307" w:rsidRPr="002C5307" w:rsidRDefault="002C5307" w:rsidP="002C5307">
      <w:pPr>
        <w:spacing w:after="0" w:line="240" w:lineRule="auto"/>
        <w:ind w:firstLine="54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5.13. Основания для приостановления рассмотрения жалобы отсутствуют.</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Результат рассмотрения жалобы</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5.14. По результатам рассмотрения жалобы принимается одно из следующих решений:</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в удовлетворении жалобы отказывается.</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5.16. МФЦ отказывает в удовлетворении жалобы в соответствии с основаниями, предусмотренными Порядком.</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5.17. Администрация оставляет жалобу без ответа в соответствии с основаниями, предусмотренными муниципальным правовым актом.</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5.18. МФЦ оставляет жалобу без ответа в соответствии с основаниями, предусмотренными Порядком.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Порядок информирования заявителя о результатах рассмотрения жалобы</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bookmark=id.3rdcrjn" w:history="1">
        <w:r w:rsidRPr="002C5307">
          <w:rPr>
            <w:rStyle w:val="a8"/>
            <w:rFonts w:ascii="Times New Roman" w:hAnsi="Times New Roman" w:cs="Times New Roman"/>
            <w:color w:val="000000"/>
            <w:sz w:val="20"/>
            <w:szCs w:val="20"/>
          </w:rPr>
          <w:t>частью 1.1 статьи 16</w:t>
        </w:r>
      </w:hyperlink>
      <w:r w:rsidRPr="002C5307">
        <w:rPr>
          <w:rFonts w:ascii="Times New Roman" w:eastAsia="Times New Roman" w:hAnsi="Times New Roman" w:cs="Times New Roman"/>
          <w:color w:val="000000"/>
          <w:sz w:val="20"/>
          <w:szCs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307" w:rsidRPr="002C5307" w:rsidRDefault="002C5307" w:rsidP="002C5307">
      <w:pPr>
        <w:spacing w:after="0" w:line="240" w:lineRule="auto"/>
        <w:ind w:firstLine="709"/>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Порядок обжалования решения по жалобе</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Право заявителя на получение информации и документов, необходимых для обоснования и рассмотрения жалобы</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 а также при личном приеме заявителя. </w:t>
      </w:r>
    </w:p>
    <w:p w:rsidR="002C5307" w:rsidRPr="002C5307" w:rsidRDefault="002C5307" w:rsidP="002C5307">
      <w:pPr>
        <w:spacing w:after="0" w:line="240" w:lineRule="auto"/>
        <w:ind w:firstLine="706"/>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Способы информирования заявителей о порядке подачи и рассмотрения жалобы</w:t>
      </w:r>
    </w:p>
    <w:p w:rsidR="002C5307" w:rsidRPr="002C5307" w:rsidRDefault="002C5307" w:rsidP="002C5307">
      <w:pPr>
        <w:spacing w:after="0" w:line="240" w:lineRule="auto"/>
        <w:ind w:firstLine="706"/>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 .</w:t>
      </w:r>
    </w:p>
    <w:p w:rsidR="002C5307" w:rsidRPr="002C5307" w:rsidRDefault="002C5307" w:rsidP="002C5307">
      <w:pPr>
        <w:spacing w:after="240" w:line="240" w:lineRule="auto"/>
        <w:rPr>
          <w:rFonts w:ascii="Times New Roman" w:eastAsia="Times New Roman" w:hAnsi="Times New Roman" w:cs="Times New Roman"/>
          <w:color w:val="000000"/>
          <w:sz w:val="20"/>
          <w:szCs w:val="20"/>
        </w:rPr>
      </w:pPr>
    </w:p>
    <w:p w:rsidR="002C5307" w:rsidRPr="002C5307" w:rsidRDefault="002C5307" w:rsidP="002C5307">
      <w:pPr>
        <w:spacing w:after="0" w:line="240" w:lineRule="auto"/>
        <w:ind w:firstLine="698"/>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Приложение № 1</w:t>
      </w:r>
    </w:p>
    <w:p w:rsidR="002C5307" w:rsidRPr="002C5307" w:rsidRDefault="002C5307" w:rsidP="002C5307">
      <w:pPr>
        <w:spacing w:after="0" w:line="240" w:lineRule="auto"/>
        <w:ind w:firstLine="698"/>
        <w:jc w:val="right"/>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к Административному регламенту</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w:t>
      </w: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w:t>
      </w:r>
    </w:p>
    <w:p w:rsidR="002C5307" w:rsidRPr="002C5307" w:rsidRDefault="002C5307" w:rsidP="002C5307">
      <w:pPr>
        <w:spacing w:after="0" w:line="240" w:lineRule="auto"/>
        <w:jc w:val="right"/>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______________________________</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от ______________________________</w:t>
      </w: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(полное наименование заявителя -</w:t>
      </w: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юридического лица или фамилия,</w:t>
      </w:r>
    </w:p>
    <w:p w:rsidR="002C5307" w:rsidRPr="002C5307" w:rsidRDefault="002C5307" w:rsidP="002C5307">
      <w:pPr>
        <w:spacing w:after="0" w:line="240" w:lineRule="auto"/>
        <w:jc w:val="right"/>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имя и отчество физического лица)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ЗАЯВЛЕНИЕ</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От 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юридических лиц - полное наименование, основной государственный</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регистрационный номер, ИНН;</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физических лиц - фамилия, имя, отчество;</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реквизиты документа, удостоверяющего личность, ИНН)</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__________________________________________________ (далее - заявитель)</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лице 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(фамилия, имя, отчество представителя заявителя)</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действующего на основании 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(номер и дата документа,</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удостоверяющего полномочия представителя заявителя)</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Адрес заявителя 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почтовый индекс</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(юридический и фактический адрес юридического лица;</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адрес места регистрации и фактического проживания физического лица)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Контактные телефоны заявителя (представителя заявителя): ______________</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 муниципального образования «Тихоновка» Боханского муниципального района Иркутской области 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наименование объекта учета</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Местонахождение объекта 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(указывается территория, на которой могут</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располагаться объекты, интересующие получателя муниципальной услуги)</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Площадь объекта 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Способ получения результата предоставления муниципальной услуги:</w:t>
      </w: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(нужное отметить):</w:t>
      </w:r>
    </w:p>
    <w:p w:rsidR="002C5307" w:rsidRPr="002C5307" w:rsidRDefault="002C5307" w:rsidP="002C5307">
      <w:pPr>
        <w:spacing w:after="0" w:line="240" w:lineRule="auto"/>
        <w:rPr>
          <w:rFonts w:ascii="Times New Roman" w:eastAsia="Times New Roman" w:hAnsi="Times New Roman" w:cs="Times New Roman"/>
          <w:sz w:val="20"/>
          <w:szCs w:val="20"/>
        </w:rPr>
      </w:pPr>
    </w:p>
    <w:tbl>
      <w:tblPr>
        <w:tblW w:w="0" w:type="auto"/>
        <w:tblInd w:w="-123" w:type="dxa"/>
        <w:tblLayout w:type="fixed"/>
        <w:tblLook w:val="04A0"/>
      </w:tblPr>
      <w:tblGrid>
        <w:gridCol w:w="222"/>
        <w:gridCol w:w="222"/>
        <w:gridCol w:w="9187"/>
      </w:tblGrid>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в виде бумажного документа при личном обращении по месту подачи заявления;</w:t>
            </w: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в виде бумажного документа посредством почтового отправления по адресу: ______________________________________________________</w:t>
            </w: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w:t>
            </w: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pacing w:after="0" w:line="240" w:lineRule="auto"/>
              <w:jc w:val="both"/>
              <w:rPr>
                <w:rFonts w:ascii="Times New Roman" w:eastAsia="Times New Roman" w:hAnsi="Times New Roman" w:cs="Times New Roman"/>
                <w:color w:val="000000"/>
                <w:sz w:val="20"/>
                <w:szCs w:val="20"/>
                <w:lang w:eastAsia="ar-SA"/>
              </w:rPr>
            </w:pPr>
            <w:r w:rsidRPr="002C5307">
              <w:rPr>
                <w:rFonts w:ascii="Times New Roman" w:eastAsia="Times New Roman" w:hAnsi="Times New Roman" w:cs="Times New Roman"/>
                <w:color w:val="000000"/>
                <w:sz w:val="20"/>
                <w:szCs w:val="20"/>
              </w:rPr>
              <w:t>в виде электронного документа посредством электронной почты,</w:t>
            </w:r>
          </w:p>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e-mail: ______________________________________________________</w:t>
            </w:r>
          </w:p>
        </w:tc>
      </w:tr>
    </w:tbl>
    <w:p w:rsidR="002C5307" w:rsidRPr="002C5307" w:rsidRDefault="002C5307" w:rsidP="002C5307">
      <w:pPr>
        <w:spacing w:after="0" w:line="240" w:lineRule="auto"/>
        <w:jc w:val="both"/>
        <w:rPr>
          <w:rFonts w:ascii="Times New Roman" w:eastAsia="Times New Roman" w:hAnsi="Times New Roman" w:cs="Times New Roman"/>
          <w:color w:val="000000"/>
          <w:sz w:val="20"/>
          <w:szCs w:val="20"/>
          <w:lang w:eastAsia="ar-SA"/>
        </w:rPr>
      </w:pPr>
      <w:r w:rsidRPr="002C5307">
        <w:rPr>
          <w:rFonts w:ascii="Times New Roman" w:eastAsia="Times New Roman" w:hAnsi="Times New Roman" w:cs="Times New Roman"/>
          <w:color w:val="000000"/>
          <w:sz w:val="20"/>
          <w:szCs w:val="20"/>
        </w:rPr>
        <w:t>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(подпись заявителя/его представителя)</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Об ответственности за достоверность представленных сведений предупрежден (а).</w:t>
      </w:r>
    </w:p>
    <w:p w:rsidR="002C5307" w:rsidRPr="002C5307" w:rsidRDefault="002C5307" w:rsidP="002C5307">
      <w:pPr>
        <w:spacing w:after="0" w:line="240" w:lineRule="auto"/>
        <w:ind w:firstLine="720"/>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Я согласен (а) на обработку персональных данных в администрации муниципального образования «Тихоновка» Боханского муниципального района Иркутской области.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Заявитель: _________________________________________________________</w:t>
      </w: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(фамилия, имя, отчество физического лица, представителя юридического лица), (подпись)</w:t>
      </w: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М.П.</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"___" ________________ 20__ г.</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Приложение: Перечень прилагаемых документов.</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5. ________________________________________________________________</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Заявление принято: 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lastRenderedPageBreak/>
        <w:t>Ф.И.О. должностного лица, принявшего заявление</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(Подпись) (расшифровка подписи)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ЗАЯВЛЕНИЕ</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От 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юридических лиц - полное наименование, основной государственный</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регистрационный номер, ИНН;</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для физических лиц - фамилия, имя, отчество;</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реквизиты документа, удостоверяющего личность, ИНН)</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 (далее - заявитель)</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в лице 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(фамилия, имя, отчество представителя заявителя)</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действующего на основании 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(номер и дата документа,</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удостоверяющего полномочия представителя заявителя)</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Адрес заявителя 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почтовый индекс</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(юридический и фактический адрес юридического лица;</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адрес места регистрации и фактического проживания физического лица)</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Контактные телефоны заявителя (представителя заявителя): ______________</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 муниципального образования «Тихоновка»  Боханского  муниципального района Иркутской  области 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наименование объекта учета</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Местонахождение объекта 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(указывается территория, на которой могут</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располагаться объекты, интересующие получателя муниципальной услуги)</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Площадь объекта 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Способ получения результата предоставления муниципальной услуги:</w:t>
      </w: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(нужное отметить):</w:t>
      </w:r>
    </w:p>
    <w:p w:rsidR="002C5307" w:rsidRPr="002C5307" w:rsidRDefault="002C5307" w:rsidP="002C5307">
      <w:pPr>
        <w:spacing w:after="0" w:line="240" w:lineRule="auto"/>
        <w:rPr>
          <w:rFonts w:ascii="Times New Roman" w:eastAsia="Times New Roman" w:hAnsi="Times New Roman" w:cs="Times New Roman"/>
          <w:sz w:val="20"/>
          <w:szCs w:val="20"/>
        </w:rPr>
      </w:pPr>
    </w:p>
    <w:tbl>
      <w:tblPr>
        <w:tblW w:w="0" w:type="auto"/>
        <w:tblInd w:w="-123" w:type="dxa"/>
        <w:tblLayout w:type="fixed"/>
        <w:tblLook w:val="04A0"/>
      </w:tblPr>
      <w:tblGrid>
        <w:gridCol w:w="222"/>
        <w:gridCol w:w="222"/>
        <w:gridCol w:w="9187"/>
      </w:tblGrid>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в виде бумажного документа при личном обращении по месту подачи заявления;</w:t>
            </w: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в виде бумажного документа посредством почтового отправления по адресу: ______________________________________________________</w:t>
            </w: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w:t>
            </w: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r>
      <w:tr w:rsidR="002C5307" w:rsidRPr="002C5307" w:rsidTr="002C530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2C5307" w:rsidRPr="002C5307" w:rsidRDefault="002C5307" w:rsidP="002C5307">
            <w:pPr>
              <w:suppressAutoHyphens/>
              <w:snapToGrid w:val="0"/>
              <w:spacing w:after="0" w:line="240" w:lineRule="auto"/>
              <w:rPr>
                <w:rFonts w:ascii="Times New Roman" w:eastAsia="Times New Roman" w:hAnsi="Times New Roman" w:cs="Times New Roman"/>
                <w:sz w:val="20"/>
                <w:szCs w:val="20"/>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C5307" w:rsidRPr="002C5307" w:rsidRDefault="002C5307" w:rsidP="002C5307">
            <w:pPr>
              <w:spacing w:after="0" w:line="240" w:lineRule="auto"/>
              <w:jc w:val="both"/>
              <w:rPr>
                <w:rFonts w:ascii="Times New Roman" w:eastAsia="Times New Roman" w:hAnsi="Times New Roman" w:cs="Times New Roman"/>
                <w:color w:val="000000"/>
                <w:sz w:val="20"/>
                <w:szCs w:val="20"/>
                <w:lang w:eastAsia="ar-SA"/>
              </w:rPr>
            </w:pPr>
            <w:r w:rsidRPr="002C5307">
              <w:rPr>
                <w:rFonts w:ascii="Times New Roman" w:eastAsia="Times New Roman" w:hAnsi="Times New Roman" w:cs="Times New Roman"/>
                <w:color w:val="000000"/>
                <w:sz w:val="20"/>
                <w:szCs w:val="20"/>
              </w:rPr>
              <w:t>в виде электронного документа посредством электронной почты,</w:t>
            </w:r>
          </w:p>
          <w:p w:rsidR="002C5307" w:rsidRPr="002C5307" w:rsidRDefault="002C5307" w:rsidP="002C5307">
            <w:pPr>
              <w:suppressAutoHyphens/>
              <w:spacing w:after="0" w:line="0" w:lineRule="atLeast"/>
              <w:jc w:val="both"/>
              <w:rPr>
                <w:rFonts w:ascii="Times New Roman" w:eastAsia="Calibri" w:hAnsi="Times New Roman" w:cs="Times New Roman"/>
                <w:sz w:val="20"/>
                <w:szCs w:val="20"/>
                <w:lang w:eastAsia="ar-SA"/>
              </w:rPr>
            </w:pPr>
            <w:r w:rsidRPr="002C5307">
              <w:rPr>
                <w:rFonts w:ascii="Times New Roman" w:eastAsia="Times New Roman" w:hAnsi="Times New Roman" w:cs="Times New Roman"/>
                <w:color w:val="000000"/>
                <w:sz w:val="20"/>
                <w:szCs w:val="20"/>
              </w:rPr>
              <w:t>e-mail: ______________________________________________________</w:t>
            </w:r>
          </w:p>
        </w:tc>
      </w:tr>
    </w:tbl>
    <w:p w:rsidR="002C5307" w:rsidRPr="002C5307" w:rsidRDefault="002C5307" w:rsidP="002C5307">
      <w:pPr>
        <w:spacing w:after="0" w:line="240" w:lineRule="auto"/>
        <w:jc w:val="both"/>
        <w:rPr>
          <w:rFonts w:ascii="Times New Roman" w:eastAsia="Times New Roman" w:hAnsi="Times New Roman" w:cs="Times New Roman"/>
          <w:color w:val="000000"/>
          <w:sz w:val="20"/>
          <w:szCs w:val="20"/>
          <w:lang w:eastAsia="ar-SA"/>
        </w:rPr>
      </w:pPr>
      <w:r w:rsidRPr="002C5307">
        <w:rPr>
          <w:rFonts w:ascii="Times New Roman" w:eastAsia="Times New Roman" w:hAnsi="Times New Roman" w:cs="Times New Roman"/>
          <w:color w:val="000000"/>
          <w:sz w:val="20"/>
          <w:szCs w:val="20"/>
        </w:rPr>
        <w:t>_________________________________________________________________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(подпись заявителя/его представителя)</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ind w:firstLine="720"/>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Об ответственности за достоверность представленных сведений предупрежден (а).</w:t>
      </w:r>
    </w:p>
    <w:p w:rsidR="002C5307" w:rsidRPr="002C5307" w:rsidRDefault="002C5307" w:rsidP="002C5307">
      <w:pPr>
        <w:spacing w:after="0" w:line="240" w:lineRule="auto"/>
        <w:ind w:firstLine="720"/>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lastRenderedPageBreak/>
        <w:t>Я согласен (а) на обработку персональных данных в администрации муниципального образования «Тихоновка» Боханского муниципального района Иркутской области.</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Заявитель: _________________________________________________________</w:t>
      </w:r>
    </w:p>
    <w:p w:rsidR="002C5307" w:rsidRPr="002C5307" w:rsidRDefault="002C5307" w:rsidP="002C5307">
      <w:pPr>
        <w:spacing w:after="0" w:line="240" w:lineRule="auto"/>
        <w:jc w:val="right"/>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(фамилия, имя, отчество физического лица, представителя юридического лица), (подпись)</w:t>
      </w: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М.П.</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"___" ________________ 20__ г.</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Приложение: Перечень прилагаемых документов.</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1.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2.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3.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4. ________________________________________________________________</w:t>
      </w:r>
    </w:p>
    <w:p w:rsidR="002C5307" w:rsidRPr="002C5307" w:rsidRDefault="002C5307" w:rsidP="002C5307">
      <w:pPr>
        <w:spacing w:after="0" w:line="240" w:lineRule="auto"/>
        <w:jc w:val="both"/>
        <w:rPr>
          <w:rFonts w:ascii="Times New Roman" w:eastAsia="Times New Roman" w:hAnsi="Times New Roman" w:cs="Times New Roman"/>
          <w:sz w:val="20"/>
          <w:szCs w:val="20"/>
        </w:rPr>
      </w:pPr>
      <w:r w:rsidRPr="002C5307">
        <w:rPr>
          <w:rFonts w:ascii="Times New Roman" w:eastAsia="Times New Roman" w:hAnsi="Times New Roman" w:cs="Times New Roman"/>
          <w:color w:val="000000"/>
          <w:sz w:val="20"/>
          <w:szCs w:val="20"/>
        </w:rPr>
        <w:t>5. ________________________________________________________________</w:t>
      </w:r>
    </w:p>
    <w:p w:rsidR="002C5307" w:rsidRPr="002C5307" w:rsidRDefault="002C5307" w:rsidP="002C5307">
      <w:pPr>
        <w:spacing w:after="0" w:line="240" w:lineRule="auto"/>
        <w:rPr>
          <w:rFonts w:ascii="Times New Roman" w:eastAsia="Times New Roman" w:hAnsi="Times New Roman" w:cs="Times New Roman"/>
          <w:sz w:val="20"/>
          <w:szCs w:val="20"/>
        </w:rPr>
      </w:pP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Заявление принято: ________________________________________________</w:t>
      </w:r>
    </w:p>
    <w:p w:rsidR="002C5307" w:rsidRPr="002C5307" w:rsidRDefault="002C5307" w:rsidP="002C5307">
      <w:pPr>
        <w:spacing w:after="0" w:line="240" w:lineRule="auto"/>
        <w:jc w:val="center"/>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Ф.И.О. должностного лица, принявшего заявление</w:t>
      </w:r>
    </w:p>
    <w:p w:rsidR="002C5307" w:rsidRPr="002C5307" w:rsidRDefault="002C5307" w:rsidP="002C5307">
      <w:pPr>
        <w:spacing w:after="0" w:line="240" w:lineRule="auto"/>
        <w:jc w:val="both"/>
        <w:rPr>
          <w:rFonts w:ascii="Times New Roman" w:eastAsia="Times New Roman" w:hAnsi="Times New Roman" w:cs="Times New Roman"/>
          <w:color w:val="000000"/>
          <w:sz w:val="20"/>
          <w:szCs w:val="20"/>
        </w:rPr>
      </w:pPr>
      <w:r w:rsidRPr="002C5307">
        <w:rPr>
          <w:rFonts w:ascii="Times New Roman" w:eastAsia="Times New Roman" w:hAnsi="Times New Roman" w:cs="Times New Roman"/>
          <w:color w:val="000000"/>
          <w:sz w:val="20"/>
          <w:szCs w:val="20"/>
        </w:rPr>
        <w:t>__________________________________________________________________</w:t>
      </w:r>
    </w:p>
    <w:p w:rsidR="002C5307" w:rsidRPr="002C5307" w:rsidRDefault="002C5307" w:rsidP="002C5307">
      <w:pPr>
        <w:spacing w:after="0" w:line="240" w:lineRule="auto"/>
        <w:jc w:val="center"/>
        <w:rPr>
          <w:rFonts w:ascii="Times New Roman" w:eastAsia="Calibri" w:hAnsi="Times New Roman" w:cs="Times New Roman"/>
          <w:sz w:val="20"/>
          <w:szCs w:val="20"/>
        </w:rPr>
      </w:pPr>
      <w:r w:rsidRPr="002C5307">
        <w:rPr>
          <w:rFonts w:ascii="Times New Roman" w:eastAsia="Times New Roman" w:hAnsi="Times New Roman" w:cs="Times New Roman"/>
          <w:color w:val="000000"/>
          <w:sz w:val="20"/>
          <w:szCs w:val="20"/>
        </w:rPr>
        <w:t>(Подпись) (расшифровка подписи)</w:t>
      </w:r>
    </w:p>
    <w:p w:rsidR="002E64C8" w:rsidRDefault="002E64C8" w:rsidP="002E64C8">
      <w:pPr>
        <w:jc w:val="center"/>
        <w:rPr>
          <w:rFonts w:ascii="Times New Roman" w:hAnsi="Times New Roman" w:cs="Times New Roman"/>
          <w:b/>
          <w:sz w:val="20"/>
          <w:szCs w:val="20"/>
        </w:rPr>
      </w:pPr>
    </w:p>
    <w:p w:rsidR="002E64C8" w:rsidRPr="002E64C8" w:rsidRDefault="002E64C8" w:rsidP="002E64C8">
      <w:pPr>
        <w:jc w:val="center"/>
        <w:rPr>
          <w:rFonts w:ascii="Times New Roman" w:hAnsi="Times New Roman" w:cs="Times New Roman"/>
          <w:b/>
          <w:sz w:val="20"/>
          <w:szCs w:val="20"/>
        </w:rPr>
      </w:pPr>
      <w:r w:rsidRPr="002E64C8">
        <w:rPr>
          <w:rFonts w:ascii="Times New Roman" w:hAnsi="Times New Roman" w:cs="Times New Roman"/>
          <w:b/>
          <w:sz w:val="20"/>
          <w:szCs w:val="20"/>
        </w:rPr>
        <w:t>10.11.2020г. № 56</w:t>
      </w:r>
    </w:p>
    <w:p w:rsidR="002E64C8" w:rsidRPr="002E64C8" w:rsidRDefault="002E64C8" w:rsidP="002E64C8">
      <w:pPr>
        <w:jc w:val="center"/>
        <w:rPr>
          <w:rFonts w:ascii="Times New Roman" w:hAnsi="Times New Roman" w:cs="Times New Roman"/>
          <w:b/>
          <w:sz w:val="20"/>
          <w:szCs w:val="20"/>
        </w:rPr>
      </w:pPr>
      <w:r w:rsidRPr="002E64C8">
        <w:rPr>
          <w:rFonts w:ascii="Times New Roman" w:hAnsi="Times New Roman" w:cs="Times New Roman"/>
          <w:b/>
          <w:sz w:val="20"/>
          <w:szCs w:val="20"/>
        </w:rPr>
        <w:t>РОССИЙСКАЯ ФЕДЕРАЦИЯ</w:t>
      </w:r>
    </w:p>
    <w:p w:rsidR="002E64C8" w:rsidRPr="002E64C8" w:rsidRDefault="002E64C8" w:rsidP="002E64C8">
      <w:pPr>
        <w:jc w:val="center"/>
        <w:rPr>
          <w:rFonts w:ascii="Times New Roman" w:hAnsi="Times New Roman" w:cs="Times New Roman"/>
          <w:b/>
          <w:sz w:val="20"/>
          <w:szCs w:val="20"/>
        </w:rPr>
      </w:pPr>
      <w:r w:rsidRPr="002E64C8">
        <w:rPr>
          <w:rFonts w:ascii="Times New Roman" w:hAnsi="Times New Roman" w:cs="Times New Roman"/>
          <w:b/>
          <w:sz w:val="20"/>
          <w:szCs w:val="20"/>
        </w:rPr>
        <w:t>ИРКУТСКАЯ ОБЛАСТЬ</w:t>
      </w:r>
    </w:p>
    <w:p w:rsidR="002E64C8" w:rsidRPr="002E64C8" w:rsidRDefault="002E64C8" w:rsidP="002E64C8">
      <w:pPr>
        <w:jc w:val="center"/>
        <w:rPr>
          <w:rFonts w:ascii="Times New Roman" w:hAnsi="Times New Roman" w:cs="Times New Roman"/>
          <w:b/>
          <w:sz w:val="20"/>
          <w:szCs w:val="20"/>
        </w:rPr>
      </w:pPr>
      <w:r w:rsidRPr="002E64C8">
        <w:rPr>
          <w:rFonts w:ascii="Times New Roman" w:hAnsi="Times New Roman" w:cs="Times New Roman"/>
          <w:b/>
          <w:sz w:val="20"/>
          <w:szCs w:val="20"/>
        </w:rPr>
        <w:t>БОХАНСКИЙ МУНИЦИПАЛЬНЫЙ РАЙОН</w:t>
      </w:r>
    </w:p>
    <w:p w:rsidR="002E64C8" w:rsidRPr="002E64C8" w:rsidRDefault="002E64C8" w:rsidP="002E64C8">
      <w:pPr>
        <w:pStyle w:val="a7"/>
        <w:spacing w:before="0" w:after="0"/>
        <w:jc w:val="center"/>
        <w:rPr>
          <w:b/>
          <w:sz w:val="20"/>
          <w:szCs w:val="20"/>
          <w:lang w:eastAsia="ru-RU"/>
        </w:rPr>
      </w:pPr>
      <w:r w:rsidRPr="002E64C8">
        <w:rPr>
          <w:b/>
          <w:sz w:val="20"/>
          <w:szCs w:val="20"/>
          <w:lang w:eastAsia="ru-RU"/>
        </w:rPr>
        <w:t>МУНИЦИПАЛЬНОЕ ОБРАЗОВАНИЕ «ТИХОНОВКА»</w:t>
      </w:r>
    </w:p>
    <w:p w:rsidR="002E64C8" w:rsidRPr="002E64C8" w:rsidRDefault="002E64C8" w:rsidP="002E64C8">
      <w:pPr>
        <w:pStyle w:val="a7"/>
        <w:spacing w:before="0" w:after="0"/>
        <w:jc w:val="center"/>
        <w:rPr>
          <w:b/>
          <w:sz w:val="20"/>
          <w:szCs w:val="20"/>
          <w:lang w:eastAsia="ru-RU"/>
        </w:rPr>
      </w:pPr>
      <w:r w:rsidRPr="002E64C8">
        <w:rPr>
          <w:b/>
          <w:sz w:val="20"/>
          <w:szCs w:val="20"/>
          <w:lang w:eastAsia="ru-RU"/>
        </w:rPr>
        <w:t>АДМИНИСТРАЦИЯ</w:t>
      </w:r>
    </w:p>
    <w:p w:rsidR="002E64C8" w:rsidRPr="002E64C8" w:rsidRDefault="002E64C8" w:rsidP="002E64C8">
      <w:pPr>
        <w:pStyle w:val="a7"/>
        <w:spacing w:before="0" w:after="0"/>
        <w:jc w:val="center"/>
        <w:rPr>
          <w:b/>
          <w:sz w:val="20"/>
          <w:szCs w:val="20"/>
          <w:lang w:eastAsia="ru-RU"/>
        </w:rPr>
      </w:pPr>
      <w:r w:rsidRPr="002E64C8">
        <w:rPr>
          <w:b/>
          <w:sz w:val="20"/>
          <w:szCs w:val="20"/>
          <w:lang w:eastAsia="ru-RU"/>
        </w:rPr>
        <w:t>ПОСТАНОВЛЕНИЕ</w:t>
      </w:r>
    </w:p>
    <w:p w:rsidR="002E64C8" w:rsidRPr="002E64C8" w:rsidRDefault="002E64C8" w:rsidP="002E64C8">
      <w:pPr>
        <w:pStyle w:val="a7"/>
        <w:spacing w:before="0" w:after="0"/>
        <w:jc w:val="center"/>
        <w:rPr>
          <w:b/>
          <w:sz w:val="20"/>
          <w:szCs w:val="20"/>
          <w:lang w:eastAsia="zh-CN"/>
        </w:rPr>
      </w:pPr>
    </w:p>
    <w:p w:rsidR="002E64C8" w:rsidRPr="002E64C8" w:rsidRDefault="002E64C8" w:rsidP="002E64C8">
      <w:pPr>
        <w:pStyle w:val="a7"/>
        <w:spacing w:before="0" w:after="0"/>
        <w:jc w:val="center"/>
        <w:rPr>
          <w:b/>
          <w:color w:val="000000"/>
          <w:sz w:val="20"/>
          <w:szCs w:val="20"/>
        </w:rPr>
      </w:pPr>
      <w:r w:rsidRPr="002E64C8">
        <w:rPr>
          <w:b/>
          <w:sz w:val="20"/>
          <w:szCs w:val="20"/>
        </w:rPr>
        <w:t>ОБ УТВЕРЖДЕНИИ ПОРЯДКА ФОРМИРОВАНИЯ,ВЕДЕНИЯ,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2E64C8" w:rsidRPr="002E64C8" w:rsidRDefault="002E64C8" w:rsidP="002E64C8">
      <w:pPr>
        <w:autoSpaceDE w:val="0"/>
        <w:autoSpaceDN w:val="0"/>
        <w:adjustRightInd w:val="0"/>
        <w:spacing w:line="307" w:lineRule="atLeast"/>
        <w:ind w:firstLine="360"/>
        <w:jc w:val="both"/>
        <w:rPr>
          <w:rFonts w:ascii="Times New Roman" w:hAnsi="Times New Roman" w:cs="Times New Roman"/>
          <w:sz w:val="20"/>
          <w:szCs w:val="20"/>
        </w:rPr>
      </w:pPr>
    </w:p>
    <w:p w:rsidR="002E64C8" w:rsidRPr="002E64C8" w:rsidRDefault="002E64C8" w:rsidP="002E64C8">
      <w:pPr>
        <w:autoSpaceDE w:val="0"/>
        <w:autoSpaceDN w:val="0"/>
        <w:adjustRightInd w:val="0"/>
        <w:spacing w:line="307" w:lineRule="atLeast"/>
        <w:ind w:firstLine="360"/>
        <w:jc w:val="both"/>
        <w:rPr>
          <w:rFonts w:ascii="Times New Roman" w:hAnsi="Times New Roman" w:cs="Times New Roman"/>
          <w:sz w:val="20"/>
          <w:szCs w:val="20"/>
        </w:rPr>
      </w:pPr>
    </w:p>
    <w:p w:rsidR="002E64C8" w:rsidRPr="002E64C8" w:rsidRDefault="002E64C8" w:rsidP="002E64C8">
      <w:pPr>
        <w:ind w:firstLine="708"/>
        <w:jc w:val="both"/>
        <w:rPr>
          <w:rFonts w:ascii="Times New Roman" w:hAnsi="Times New Roman" w:cs="Times New Roman"/>
          <w:sz w:val="20"/>
          <w:szCs w:val="20"/>
        </w:rPr>
      </w:pPr>
      <w:r w:rsidRPr="002E64C8">
        <w:rPr>
          <w:rFonts w:ascii="Times New Roman" w:hAnsi="Times New Roman" w:cs="Times New Roman"/>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w:t>
      </w:r>
      <w:r w:rsidRPr="002E64C8">
        <w:rPr>
          <w:rFonts w:ascii="Times New Roman" w:hAnsi="Times New Roman" w:cs="Times New Roman"/>
          <w:sz w:val="20"/>
          <w:szCs w:val="20"/>
          <w:shd w:val="clear" w:color="auto" w:fill="FFFFFF"/>
        </w:rPr>
        <w:t xml:space="preserve">от 08.06.2020 г. № 169-ФЗ«О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Pr="002E64C8">
        <w:rPr>
          <w:rFonts w:ascii="Times New Roman" w:hAnsi="Times New Roman" w:cs="Times New Roman"/>
          <w:sz w:val="20"/>
          <w:szCs w:val="20"/>
        </w:rPr>
        <w:t>постановлением Правительства РФ от 21.08.2010 г. № 645 «Об имущественной поддержке субъектов малого и среднего предпринимательства при предоставлении федерального имущества»,</w:t>
      </w:r>
      <w:r w:rsidRPr="002E64C8">
        <w:rPr>
          <w:rFonts w:ascii="Times New Roman" w:hAnsi="Times New Roman" w:cs="Times New Roman"/>
          <w:sz w:val="20"/>
          <w:szCs w:val="20"/>
          <w:shd w:val="clear" w:color="auto" w:fill="FFFFFF"/>
        </w:rPr>
        <w:t xml:space="preserve"> в целях формирования единого реестра субъектов малого и среднего предпринимательства - получателей поддержки»,</w:t>
      </w:r>
      <w:r w:rsidRPr="002E64C8">
        <w:rPr>
          <w:rFonts w:ascii="Times New Roman" w:hAnsi="Times New Roman" w:cs="Times New Roman"/>
          <w:sz w:val="20"/>
          <w:szCs w:val="20"/>
        </w:rPr>
        <w:t xml:space="preserve"> расширения имущественной поддержки субъектов малого и среднего предпринимательства на территории муниципального образования «Тихоновка» Боханского района Иркутской области, руководствуясь Уставом муниципального образования «Тихоновка» Боханского района </w:t>
      </w:r>
      <w:r w:rsidRPr="002E64C8">
        <w:rPr>
          <w:rFonts w:ascii="Times New Roman" w:hAnsi="Times New Roman" w:cs="Times New Roman"/>
          <w:sz w:val="20"/>
          <w:szCs w:val="20"/>
        </w:rPr>
        <w:lastRenderedPageBreak/>
        <w:t>Иркутской области, администрация муниципального образования «Тихоновка» Боханского района Иркутской области</w:t>
      </w:r>
    </w:p>
    <w:p w:rsidR="002E64C8" w:rsidRPr="002E64C8" w:rsidRDefault="002E64C8" w:rsidP="002E64C8">
      <w:pPr>
        <w:jc w:val="center"/>
        <w:rPr>
          <w:rFonts w:ascii="Times New Roman" w:hAnsi="Times New Roman" w:cs="Times New Roman"/>
          <w:sz w:val="20"/>
          <w:szCs w:val="20"/>
        </w:rPr>
      </w:pPr>
      <w:r w:rsidRPr="002E64C8">
        <w:rPr>
          <w:rFonts w:ascii="Times New Roman" w:hAnsi="Times New Roman" w:cs="Times New Roman"/>
          <w:b/>
          <w:bCs/>
          <w:sz w:val="20"/>
          <w:szCs w:val="20"/>
        </w:rPr>
        <w:t>ПОСТАНОВЛЯЕТ</w:t>
      </w:r>
      <w:r w:rsidRPr="002E64C8">
        <w:rPr>
          <w:rFonts w:ascii="Times New Roman" w:hAnsi="Times New Roman" w:cs="Times New Roman"/>
          <w:sz w:val="20"/>
          <w:szCs w:val="20"/>
        </w:rPr>
        <w:t>:</w:t>
      </w:r>
    </w:p>
    <w:p w:rsidR="002E64C8" w:rsidRPr="002E64C8" w:rsidRDefault="002E64C8" w:rsidP="002E64C8">
      <w:pPr>
        <w:autoSpaceDE w:val="0"/>
        <w:autoSpaceDN w:val="0"/>
        <w:adjustRightInd w:val="0"/>
        <w:spacing w:line="307" w:lineRule="atLeast"/>
        <w:ind w:firstLine="360"/>
        <w:jc w:val="both"/>
        <w:rPr>
          <w:rFonts w:ascii="Times New Roman" w:hAnsi="Times New Roman" w:cs="Times New Roman"/>
          <w:sz w:val="20"/>
          <w:szCs w:val="20"/>
        </w:rPr>
      </w:pP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1.Утвердить прилагаемые: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Порядок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(приложение № 1).</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виды муниципального имущества, которое используется для формирования Перечня (приложение № 2);</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форму Перечня (приложение № 3);</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 </w:t>
      </w:r>
      <w:hyperlink r:id="rId24" w:anchor="P42" w:history="1">
        <w:r w:rsidRPr="002E64C8">
          <w:rPr>
            <w:rStyle w:val="a8"/>
            <w:rFonts w:ascii="Times New Roman" w:hAnsi="Times New Roman" w:cs="Times New Roman"/>
            <w:sz w:val="20"/>
            <w:szCs w:val="20"/>
          </w:rPr>
          <w:t>Порядок</w:t>
        </w:r>
      </w:hyperlink>
      <w:r w:rsidRPr="002E64C8">
        <w:rPr>
          <w:rFonts w:ascii="Times New Roman" w:hAnsi="Times New Roman" w:cs="Times New Roman"/>
          <w:sz w:val="20"/>
          <w:szCs w:val="20"/>
        </w:rPr>
        <w:t xml:space="preserve">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муниципального образования «Тихоновка» Боханского района Иркутской области,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25" w:anchor="/document/72113648/entry/0" w:history="1">
        <w:r w:rsidRPr="002E64C8">
          <w:rPr>
            <w:rStyle w:val="a8"/>
            <w:rFonts w:ascii="Times New Roman" w:hAnsi="Times New Roman" w:cs="Times New Roman"/>
            <w:sz w:val="20"/>
            <w:szCs w:val="20"/>
          </w:rPr>
          <w:t>Налог на профессиональный доход</w:t>
        </w:r>
      </w:hyperlink>
      <w:r w:rsidRPr="002E64C8">
        <w:rPr>
          <w:rFonts w:ascii="Times New Roman" w:hAnsi="Times New Roman" w:cs="Times New Roman"/>
          <w:sz w:val="20"/>
          <w:szCs w:val="20"/>
        </w:rPr>
        <w:t>» (приложение № 4).</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 Определить администрацию муниципального образования «Тихоновка» Боханского района Иркутской областиуполномоченным органом местного самоуправленияпо:</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Формированию, ведению, а также опубликованию Перечня.</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опубликования Перечня.</w:t>
      </w:r>
    </w:p>
    <w:p w:rsidR="002E64C8" w:rsidRPr="002E64C8" w:rsidRDefault="002E64C8" w:rsidP="002E64C8">
      <w:pPr>
        <w:numPr>
          <w:ilvl w:val="0"/>
          <w:numId w:val="21"/>
        </w:numPr>
        <w:spacing w:after="0" w:line="240" w:lineRule="auto"/>
        <w:ind w:left="0" w:firstLine="709"/>
        <w:jc w:val="both"/>
        <w:rPr>
          <w:rFonts w:ascii="Times New Roman" w:hAnsi="Times New Roman" w:cs="Times New Roman"/>
          <w:b/>
          <w:sz w:val="20"/>
          <w:szCs w:val="20"/>
        </w:rPr>
      </w:pPr>
      <w:r w:rsidRPr="002E64C8">
        <w:rPr>
          <w:rFonts w:ascii="Times New Roman" w:hAnsi="Times New Roman" w:cs="Times New Roman"/>
          <w:sz w:val="20"/>
          <w:szCs w:val="20"/>
        </w:rPr>
        <w:t xml:space="preserve">Признать утратившим силу </w:t>
      </w:r>
      <w:r w:rsidRPr="002E64C8">
        <w:rPr>
          <w:rFonts w:ascii="Times New Roman" w:hAnsi="Times New Roman" w:cs="Times New Roman"/>
          <w:kern w:val="2"/>
          <w:sz w:val="20"/>
          <w:szCs w:val="20"/>
        </w:rPr>
        <w:t xml:space="preserve">постановление администрации муниципального образования «Тихоновка» от 26 июня 2019 года № 48 «Об утверждении Порядка формирования, ведения,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E64C8">
        <w:rPr>
          <w:rStyle w:val="FontStyle12"/>
          <w:b w:val="0"/>
          <w:sz w:val="20"/>
          <w:szCs w:val="20"/>
        </w:rPr>
        <w:t>а также Порядка и условиях предоставления указанного имущества в аренду» (в редакциях от 28 ноября 2019 года № 74, от 20 июля 2020 года № 37).</w:t>
      </w:r>
    </w:p>
    <w:p w:rsidR="002E64C8" w:rsidRPr="002E64C8" w:rsidRDefault="002E64C8" w:rsidP="002E64C8">
      <w:pPr>
        <w:numPr>
          <w:ilvl w:val="0"/>
          <w:numId w:val="21"/>
        </w:numPr>
        <w:spacing w:after="0" w:line="240" w:lineRule="auto"/>
        <w:ind w:left="0" w:firstLine="709"/>
        <w:jc w:val="both"/>
        <w:rPr>
          <w:rFonts w:ascii="Times New Roman" w:hAnsi="Times New Roman" w:cs="Times New Roman"/>
          <w:sz w:val="20"/>
          <w:szCs w:val="20"/>
        </w:rPr>
      </w:pPr>
      <w:r w:rsidRPr="002E64C8">
        <w:rPr>
          <w:rFonts w:ascii="Times New Roman" w:hAnsi="Times New Roman" w:cs="Times New Roman"/>
          <w:sz w:val="20"/>
          <w:szCs w:val="20"/>
        </w:rPr>
        <w:t>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2E64C8" w:rsidRPr="002E64C8" w:rsidRDefault="002E64C8" w:rsidP="002E64C8">
      <w:pPr>
        <w:numPr>
          <w:ilvl w:val="0"/>
          <w:numId w:val="21"/>
        </w:numPr>
        <w:spacing w:after="0" w:line="240" w:lineRule="auto"/>
        <w:ind w:left="0"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Настоящее Постановление вступает в силу со дня его официального опубликования на официальном сайте администрации муниципального образования «Боханский район" </w:t>
      </w:r>
    </w:p>
    <w:p w:rsidR="002E64C8" w:rsidRPr="002E64C8" w:rsidRDefault="002E64C8" w:rsidP="002E64C8">
      <w:pPr>
        <w:numPr>
          <w:ilvl w:val="0"/>
          <w:numId w:val="21"/>
        </w:numPr>
        <w:spacing w:after="0" w:line="240" w:lineRule="auto"/>
        <w:ind w:left="0" w:firstLine="709"/>
        <w:jc w:val="both"/>
        <w:rPr>
          <w:rFonts w:ascii="Times New Roman" w:hAnsi="Times New Roman" w:cs="Times New Roman"/>
          <w:sz w:val="20"/>
          <w:szCs w:val="20"/>
        </w:rPr>
      </w:pPr>
      <w:r w:rsidRPr="002E64C8">
        <w:rPr>
          <w:rFonts w:ascii="Times New Roman" w:hAnsi="Times New Roman" w:cs="Times New Roman"/>
          <w:sz w:val="20"/>
          <w:szCs w:val="20"/>
        </w:rPr>
        <w:t>Контроль за выполнением настоящего Постановления оставляю за собой.</w:t>
      </w:r>
    </w:p>
    <w:p w:rsidR="002E64C8" w:rsidRPr="002E64C8" w:rsidRDefault="002E64C8" w:rsidP="002E64C8">
      <w:pPr>
        <w:jc w:val="both"/>
        <w:rPr>
          <w:rFonts w:ascii="Times New Roman" w:hAnsi="Times New Roman" w:cs="Times New Roman"/>
          <w:sz w:val="20"/>
          <w:szCs w:val="20"/>
        </w:rPr>
      </w:pPr>
    </w:p>
    <w:p w:rsidR="002E64C8" w:rsidRPr="002E64C8" w:rsidRDefault="002E64C8" w:rsidP="002E64C8">
      <w:pPr>
        <w:jc w:val="both"/>
        <w:rPr>
          <w:rFonts w:ascii="Times New Roman" w:hAnsi="Times New Roman" w:cs="Times New Roman"/>
          <w:sz w:val="20"/>
          <w:szCs w:val="20"/>
        </w:rPr>
      </w:pPr>
    </w:p>
    <w:p w:rsidR="002E64C8" w:rsidRPr="002E64C8" w:rsidRDefault="002E64C8" w:rsidP="002E64C8">
      <w:pPr>
        <w:autoSpaceDE w:val="0"/>
        <w:autoSpaceDN w:val="0"/>
        <w:adjustRightInd w:val="0"/>
        <w:rPr>
          <w:rFonts w:ascii="Times New Roman" w:hAnsi="Times New Roman" w:cs="Times New Roman"/>
          <w:sz w:val="20"/>
          <w:szCs w:val="20"/>
        </w:rPr>
      </w:pPr>
      <w:r w:rsidRPr="002E64C8">
        <w:rPr>
          <w:rFonts w:ascii="Times New Roman" w:hAnsi="Times New Roman" w:cs="Times New Roman"/>
          <w:sz w:val="20"/>
          <w:szCs w:val="20"/>
        </w:rPr>
        <w:t>Глава МО «Тихоновка»</w:t>
      </w:r>
    </w:p>
    <w:p w:rsidR="002E64C8" w:rsidRPr="002E64C8" w:rsidRDefault="002E64C8" w:rsidP="002E64C8">
      <w:pPr>
        <w:autoSpaceDE w:val="0"/>
        <w:autoSpaceDN w:val="0"/>
        <w:adjustRightInd w:val="0"/>
        <w:rPr>
          <w:rFonts w:ascii="Times New Roman" w:hAnsi="Times New Roman" w:cs="Times New Roman"/>
          <w:sz w:val="20"/>
          <w:szCs w:val="20"/>
        </w:rPr>
      </w:pPr>
      <w:r w:rsidRPr="002E64C8">
        <w:rPr>
          <w:rFonts w:ascii="Times New Roman" w:hAnsi="Times New Roman" w:cs="Times New Roman"/>
          <w:sz w:val="20"/>
          <w:szCs w:val="20"/>
        </w:rPr>
        <w:t>М.В.Скоробогатова</w:t>
      </w:r>
    </w:p>
    <w:p w:rsidR="002E64C8" w:rsidRPr="002E64C8" w:rsidRDefault="002E64C8" w:rsidP="002E64C8">
      <w:pPr>
        <w:autoSpaceDE w:val="0"/>
        <w:autoSpaceDN w:val="0"/>
        <w:adjustRightInd w:val="0"/>
        <w:rPr>
          <w:rFonts w:ascii="Times New Roman" w:hAnsi="Times New Roman" w:cs="Times New Roman"/>
          <w:sz w:val="20"/>
          <w:szCs w:val="20"/>
        </w:rPr>
      </w:pPr>
    </w:p>
    <w:p w:rsidR="002E64C8" w:rsidRPr="002E64C8" w:rsidRDefault="002E64C8" w:rsidP="002E64C8">
      <w:pPr>
        <w:autoSpaceDE w:val="0"/>
        <w:autoSpaceDN w:val="0"/>
        <w:adjustRightInd w:val="0"/>
        <w:ind w:left="1400" w:firstLine="700"/>
        <w:jc w:val="right"/>
        <w:rPr>
          <w:rFonts w:ascii="Times New Roman" w:hAnsi="Times New Roman" w:cs="Times New Roman"/>
          <w:sz w:val="20"/>
          <w:szCs w:val="20"/>
        </w:rPr>
      </w:pPr>
      <w:r w:rsidRPr="002E64C8">
        <w:rPr>
          <w:rFonts w:ascii="Times New Roman" w:hAnsi="Times New Roman" w:cs="Times New Roman"/>
          <w:sz w:val="20"/>
          <w:szCs w:val="20"/>
        </w:rPr>
        <w:lastRenderedPageBreak/>
        <w:t>Приложение № 1</w:t>
      </w:r>
    </w:p>
    <w:tbl>
      <w:tblPr>
        <w:tblW w:w="0" w:type="auto"/>
        <w:tblInd w:w="108" w:type="dxa"/>
        <w:tblLayout w:type="fixed"/>
        <w:tblLook w:val="04A0"/>
      </w:tblPr>
      <w:tblGrid>
        <w:gridCol w:w="4962"/>
        <w:gridCol w:w="4961"/>
      </w:tblGrid>
      <w:tr w:rsidR="002E64C8" w:rsidRPr="002E64C8" w:rsidTr="002E64C8">
        <w:trPr>
          <w:trHeight w:val="1"/>
        </w:trPr>
        <w:tc>
          <w:tcPr>
            <w:tcW w:w="4962" w:type="dxa"/>
            <w:shd w:val="clear" w:color="auto" w:fill="FFFFFF"/>
          </w:tcPr>
          <w:p w:rsidR="002E64C8" w:rsidRPr="002E64C8" w:rsidRDefault="002E64C8">
            <w:pPr>
              <w:autoSpaceDE w:val="0"/>
              <w:autoSpaceDN w:val="0"/>
              <w:adjustRightInd w:val="0"/>
              <w:jc w:val="right"/>
              <w:rPr>
                <w:rFonts w:ascii="Times New Roman" w:eastAsia="SimSun" w:hAnsi="Times New Roman" w:cs="Times New Roman"/>
                <w:sz w:val="20"/>
                <w:szCs w:val="20"/>
              </w:rPr>
            </w:pPr>
          </w:p>
          <w:p w:rsidR="002E64C8" w:rsidRPr="002E64C8" w:rsidRDefault="002E64C8">
            <w:pPr>
              <w:autoSpaceDE w:val="0"/>
              <w:autoSpaceDN w:val="0"/>
              <w:adjustRightInd w:val="0"/>
              <w:jc w:val="right"/>
              <w:rPr>
                <w:rFonts w:ascii="Times New Roman" w:eastAsia="SimSun" w:hAnsi="Times New Roman" w:cs="Times New Roman"/>
                <w:sz w:val="20"/>
                <w:szCs w:val="20"/>
              </w:rPr>
            </w:pPr>
          </w:p>
        </w:tc>
        <w:tc>
          <w:tcPr>
            <w:tcW w:w="4961" w:type="dxa"/>
            <w:shd w:val="clear" w:color="auto" w:fill="FFFFFF"/>
            <w:hideMark/>
          </w:tcPr>
          <w:p w:rsidR="002E64C8" w:rsidRPr="002E64C8" w:rsidRDefault="002E64C8">
            <w:pPr>
              <w:autoSpaceDE w:val="0"/>
              <w:autoSpaceDN w:val="0"/>
              <w:adjustRightInd w:val="0"/>
              <w:jc w:val="right"/>
              <w:rPr>
                <w:rFonts w:ascii="Times New Roman" w:eastAsia="SimSun" w:hAnsi="Times New Roman" w:cs="Times New Roman"/>
                <w:sz w:val="20"/>
                <w:szCs w:val="20"/>
              </w:rPr>
            </w:pPr>
            <w:r w:rsidRPr="002E64C8">
              <w:rPr>
                <w:rFonts w:ascii="Times New Roman" w:hAnsi="Times New Roman" w:cs="Times New Roman"/>
                <w:sz w:val="20"/>
                <w:szCs w:val="20"/>
              </w:rPr>
              <w:t xml:space="preserve">Утверждено </w:t>
            </w:r>
          </w:p>
          <w:p w:rsidR="002E64C8" w:rsidRPr="002E64C8" w:rsidRDefault="002E64C8">
            <w:pPr>
              <w:autoSpaceDE w:val="0"/>
              <w:autoSpaceDN w:val="0"/>
              <w:adjustRightInd w:val="0"/>
              <w:ind w:left="-108"/>
              <w:jc w:val="right"/>
              <w:rPr>
                <w:rFonts w:ascii="Times New Roman" w:hAnsi="Times New Roman" w:cs="Times New Roman"/>
                <w:sz w:val="20"/>
                <w:szCs w:val="20"/>
              </w:rPr>
            </w:pPr>
            <w:r w:rsidRPr="002E64C8">
              <w:rPr>
                <w:rFonts w:ascii="Times New Roman" w:hAnsi="Times New Roman" w:cs="Times New Roman"/>
                <w:sz w:val="20"/>
                <w:szCs w:val="20"/>
              </w:rPr>
              <w:t>постановлением администрации муниципального образования «Тихоновка»</w:t>
            </w:r>
          </w:p>
          <w:p w:rsidR="002E64C8" w:rsidRPr="002E64C8" w:rsidRDefault="002E64C8">
            <w:pPr>
              <w:autoSpaceDE w:val="0"/>
              <w:autoSpaceDN w:val="0"/>
              <w:adjustRightInd w:val="0"/>
              <w:ind w:left="-108"/>
              <w:jc w:val="right"/>
              <w:rPr>
                <w:rFonts w:ascii="Times New Roman" w:hAnsi="Times New Roman" w:cs="Times New Roman"/>
                <w:sz w:val="20"/>
                <w:szCs w:val="20"/>
              </w:rPr>
            </w:pPr>
            <w:r w:rsidRPr="002E64C8">
              <w:rPr>
                <w:rFonts w:ascii="Times New Roman" w:hAnsi="Times New Roman" w:cs="Times New Roman"/>
                <w:sz w:val="20"/>
                <w:szCs w:val="20"/>
              </w:rPr>
              <w:t xml:space="preserve"> Боханского района</w:t>
            </w:r>
          </w:p>
          <w:p w:rsidR="002E64C8" w:rsidRPr="002E64C8" w:rsidRDefault="002E64C8">
            <w:pPr>
              <w:autoSpaceDE w:val="0"/>
              <w:autoSpaceDN w:val="0"/>
              <w:adjustRightInd w:val="0"/>
              <w:ind w:left="-108"/>
              <w:jc w:val="right"/>
              <w:rPr>
                <w:rFonts w:ascii="Times New Roman" w:hAnsi="Times New Roman" w:cs="Times New Roman"/>
                <w:sz w:val="20"/>
                <w:szCs w:val="20"/>
              </w:rPr>
            </w:pPr>
            <w:r w:rsidRPr="002E64C8">
              <w:rPr>
                <w:rFonts w:ascii="Times New Roman" w:hAnsi="Times New Roman" w:cs="Times New Roman"/>
                <w:sz w:val="20"/>
                <w:szCs w:val="20"/>
              </w:rPr>
              <w:t xml:space="preserve"> Иркутской области</w:t>
            </w:r>
          </w:p>
          <w:p w:rsidR="002E64C8" w:rsidRPr="002E64C8" w:rsidRDefault="002E64C8">
            <w:pPr>
              <w:autoSpaceDE w:val="0"/>
              <w:autoSpaceDN w:val="0"/>
              <w:adjustRightInd w:val="0"/>
              <w:jc w:val="right"/>
              <w:rPr>
                <w:rFonts w:ascii="Times New Roman" w:eastAsia="SimSun" w:hAnsi="Times New Roman" w:cs="Times New Roman"/>
                <w:sz w:val="20"/>
                <w:szCs w:val="20"/>
              </w:rPr>
            </w:pPr>
            <w:r w:rsidRPr="002E64C8">
              <w:rPr>
                <w:rFonts w:ascii="Times New Roman" w:hAnsi="Times New Roman" w:cs="Times New Roman"/>
                <w:sz w:val="20"/>
                <w:szCs w:val="20"/>
              </w:rPr>
              <w:t>от 10.11.20 г. № 56</w:t>
            </w:r>
          </w:p>
        </w:tc>
      </w:tr>
    </w:tbl>
    <w:p w:rsidR="002E64C8" w:rsidRPr="002E64C8" w:rsidRDefault="002E64C8" w:rsidP="002E64C8">
      <w:pPr>
        <w:autoSpaceDE w:val="0"/>
        <w:autoSpaceDN w:val="0"/>
        <w:adjustRightInd w:val="0"/>
        <w:spacing w:line="274" w:lineRule="atLeast"/>
        <w:jc w:val="center"/>
        <w:rPr>
          <w:rFonts w:ascii="Times New Roman" w:eastAsia="SimSun" w:hAnsi="Times New Roman" w:cs="Times New Roman"/>
          <w:b/>
          <w:sz w:val="20"/>
          <w:szCs w:val="20"/>
        </w:rPr>
      </w:pPr>
    </w:p>
    <w:p w:rsidR="002E64C8" w:rsidRPr="002E64C8" w:rsidRDefault="002E64C8" w:rsidP="002E64C8">
      <w:pPr>
        <w:pStyle w:val="a7"/>
        <w:spacing w:before="0" w:after="0"/>
        <w:jc w:val="center"/>
        <w:rPr>
          <w:b/>
          <w:color w:val="000000"/>
          <w:sz w:val="20"/>
          <w:szCs w:val="20"/>
        </w:rPr>
      </w:pPr>
      <w:r w:rsidRPr="002E64C8">
        <w:rPr>
          <w:b/>
          <w:sz w:val="20"/>
          <w:szCs w:val="20"/>
        </w:rPr>
        <w:t>ПОРЯДОК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2E64C8" w:rsidRPr="002E64C8" w:rsidRDefault="002E64C8" w:rsidP="002E64C8">
      <w:pPr>
        <w:autoSpaceDE w:val="0"/>
        <w:autoSpaceDN w:val="0"/>
        <w:adjustRightInd w:val="0"/>
        <w:spacing w:line="274" w:lineRule="atLeast"/>
        <w:jc w:val="center"/>
        <w:rPr>
          <w:rFonts w:ascii="Times New Roman" w:hAnsi="Times New Roman" w:cs="Times New Roman"/>
          <w:b/>
          <w:color w:val="000000"/>
          <w:sz w:val="20"/>
          <w:szCs w:val="20"/>
        </w:rPr>
      </w:pPr>
    </w:p>
    <w:p w:rsidR="002E64C8" w:rsidRPr="002E64C8" w:rsidRDefault="002E64C8" w:rsidP="002E64C8">
      <w:pPr>
        <w:autoSpaceDE w:val="0"/>
        <w:autoSpaceDN w:val="0"/>
        <w:adjustRightInd w:val="0"/>
        <w:jc w:val="center"/>
        <w:rPr>
          <w:rFonts w:ascii="Times New Roman" w:hAnsi="Times New Roman" w:cs="Times New Roman"/>
          <w:sz w:val="20"/>
          <w:szCs w:val="20"/>
        </w:rPr>
      </w:pPr>
      <w:r w:rsidRPr="002E64C8">
        <w:rPr>
          <w:rFonts w:ascii="Times New Roman" w:hAnsi="Times New Roman" w:cs="Times New Roman"/>
          <w:sz w:val="20"/>
          <w:szCs w:val="20"/>
        </w:rPr>
        <w:t>1. Общие положения</w:t>
      </w:r>
    </w:p>
    <w:p w:rsidR="002E64C8" w:rsidRPr="002E64C8" w:rsidRDefault="002E64C8" w:rsidP="002E64C8">
      <w:pPr>
        <w:autoSpaceDE w:val="0"/>
        <w:autoSpaceDN w:val="0"/>
        <w:adjustRightInd w:val="0"/>
        <w:jc w:val="both"/>
        <w:rPr>
          <w:rFonts w:ascii="Times New Roman" w:hAnsi="Times New Roman" w:cs="Times New Roman"/>
          <w:sz w:val="20"/>
          <w:szCs w:val="20"/>
        </w:rPr>
      </w:pPr>
    </w:p>
    <w:p w:rsidR="002E64C8" w:rsidRPr="002E64C8" w:rsidRDefault="002E64C8" w:rsidP="002E64C8">
      <w:pPr>
        <w:autoSpaceDE w:val="0"/>
        <w:autoSpaceDN w:val="0"/>
        <w:adjustRightInd w:val="0"/>
        <w:ind w:firstLine="708"/>
        <w:jc w:val="both"/>
        <w:rPr>
          <w:rFonts w:ascii="Times New Roman" w:hAnsi="Times New Roman" w:cs="Times New Roman"/>
          <w:sz w:val="20"/>
          <w:szCs w:val="20"/>
        </w:rPr>
      </w:pPr>
      <w:r w:rsidRPr="002E64C8">
        <w:rPr>
          <w:rFonts w:ascii="Times New Roman" w:hAnsi="Times New Roman" w:cs="Times New Roman"/>
          <w:sz w:val="20"/>
          <w:szCs w:val="20"/>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применяющим специальный налоговый режим «Налог на профессиональный доход» (далее - физические лица, применяющие НПД).</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p>
    <w:p w:rsidR="002E64C8" w:rsidRPr="002E64C8" w:rsidRDefault="002E64C8" w:rsidP="002E64C8">
      <w:pPr>
        <w:autoSpaceDE w:val="0"/>
        <w:autoSpaceDN w:val="0"/>
        <w:adjustRightInd w:val="0"/>
        <w:jc w:val="center"/>
        <w:rPr>
          <w:rFonts w:ascii="Times New Roman" w:hAnsi="Times New Roman" w:cs="Times New Roman"/>
          <w:sz w:val="20"/>
          <w:szCs w:val="20"/>
        </w:rPr>
      </w:pPr>
      <w:r w:rsidRPr="002E64C8">
        <w:rPr>
          <w:rFonts w:ascii="Times New Roman" w:hAnsi="Times New Roman" w:cs="Times New Roman"/>
          <w:sz w:val="20"/>
          <w:szCs w:val="20"/>
        </w:rPr>
        <w:t>2. Цели создания и основные принципы формирования,</w:t>
      </w:r>
      <w:r w:rsidRPr="002E64C8">
        <w:rPr>
          <w:rFonts w:ascii="Times New Roman" w:hAnsi="Times New Roman" w:cs="Times New Roman"/>
          <w:sz w:val="20"/>
          <w:szCs w:val="20"/>
        </w:rPr>
        <w:br/>
        <w:t>ведения, ежегодного дополнения и опубликования Перечня</w:t>
      </w:r>
    </w:p>
    <w:p w:rsidR="002E64C8" w:rsidRPr="002E64C8" w:rsidRDefault="002E64C8" w:rsidP="002E64C8">
      <w:pPr>
        <w:autoSpaceDE w:val="0"/>
        <w:autoSpaceDN w:val="0"/>
        <w:adjustRightInd w:val="0"/>
        <w:jc w:val="both"/>
        <w:rPr>
          <w:rFonts w:ascii="Times New Roman" w:hAnsi="Times New Roman" w:cs="Times New Roman"/>
          <w:sz w:val="20"/>
          <w:szCs w:val="20"/>
        </w:rPr>
      </w:pPr>
    </w:p>
    <w:p w:rsidR="002E64C8" w:rsidRPr="002E64C8" w:rsidRDefault="002E64C8" w:rsidP="002E64C8">
      <w:pPr>
        <w:autoSpaceDE w:val="0"/>
        <w:autoSpaceDN w:val="0"/>
        <w:adjustRightInd w:val="0"/>
        <w:ind w:firstLine="708"/>
        <w:jc w:val="both"/>
        <w:rPr>
          <w:rFonts w:ascii="Times New Roman" w:hAnsi="Times New Roman" w:cs="Times New Roman"/>
          <w:sz w:val="20"/>
          <w:szCs w:val="20"/>
        </w:rPr>
      </w:pPr>
      <w:r w:rsidRPr="002E64C8">
        <w:rPr>
          <w:rFonts w:ascii="Times New Roman" w:hAnsi="Times New Roman" w:cs="Times New Roman"/>
          <w:sz w:val="20"/>
          <w:szCs w:val="20"/>
        </w:rPr>
        <w:t xml:space="preserve">2.1. В Перечне содержатся сведения о муниципальном имуществемуниципального образования «Тихоновка» Боханского района Иркутской области,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w:t>
      </w:r>
      <w:r w:rsidRPr="002E64C8">
        <w:rPr>
          <w:rFonts w:ascii="Times New Roman" w:hAnsi="Times New Roman" w:cs="Times New Roman"/>
          <w:sz w:val="20"/>
          <w:szCs w:val="20"/>
        </w:rPr>
        <w:lastRenderedPageBreak/>
        <w:t>физическим лицам, применяющим НПД,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2.2. Формирование Перечня осуществляется в целях:</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НПД.</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2.2.2. Предоставления имущества, принадлежащего на праве собственности муниципального образования «Тихоновка» Боханского района Иркутской области, во владение и (или) в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2.2.3. Реализации полномочий муниципального образования «Тихоновка» Боханского района Иркутской области в сфере оказания имущественной поддержки субъектам малого и среднего предпринимательства.</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2.2.4. Повышения эффективности управления муниципальным имуществом, находящимся в собственности муниципального образования «Тихоновка» Боханского района Иркутской области, стимулирования развития малого и среднего предпринимательства на территории муниципального образования  «Тихоновка» Боханского района Иркутской области.</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2.3. Формирование и ведение Перечня основывается на следующих основных принципах:</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2.3.1 Достоверность данных об имуществе, включаемом в Перечень, и поддержание актуальности информации об имуществе, включенном в Перечень.</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Открытость и доступность сведений об имуществе в Перечне.</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власти с территориальным органом Росимущества в Боханском районе и органами местного самоуправления по вопросам оказания имущественной поддержки субъектам малого и среднего предпринимательства.</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2.3.4.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НПД.</w:t>
      </w:r>
    </w:p>
    <w:p w:rsidR="002E64C8" w:rsidRPr="002E64C8" w:rsidRDefault="002E64C8" w:rsidP="002E64C8">
      <w:pPr>
        <w:autoSpaceDE w:val="0"/>
        <w:autoSpaceDN w:val="0"/>
        <w:adjustRightInd w:val="0"/>
        <w:ind w:firstLine="567"/>
        <w:jc w:val="both"/>
        <w:rPr>
          <w:rFonts w:ascii="Times New Roman" w:hAnsi="Times New Roman" w:cs="Times New Roman"/>
          <w:sz w:val="20"/>
          <w:szCs w:val="20"/>
        </w:rPr>
      </w:pPr>
    </w:p>
    <w:p w:rsidR="002E64C8" w:rsidRPr="002E64C8" w:rsidRDefault="002E64C8" w:rsidP="002E64C8">
      <w:pPr>
        <w:autoSpaceDE w:val="0"/>
        <w:autoSpaceDN w:val="0"/>
        <w:adjustRightInd w:val="0"/>
        <w:jc w:val="center"/>
        <w:rPr>
          <w:rFonts w:ascii="Times New Roman" w:hAnsi="Times New Roman" w:cs="Times New Roman"/>
          <w:sz w:val="20"/>
          <w:szCs w:val="20"/>
        </w:rPr>
      </w:pPr>
      <w:r w:rsidRPr="002E64C8">
        <w:rPr>
          <w:rFonts w:ascii="Times New Roman" w:hAnsi="Times New Roman" w:cs="Times New Roman"/>
          <w:sz w:val="20"/>
          <w:szCs w:val="20"/>
        </w:rPr>
        <w:t>3. Формирование, ведение Перечня, внесение в него изменений, в том числе ежегодное дополнение Перечня</w:t>
      </w:r>
    </w:p>
    <w:p w:rsidR="002E64C8" w:rsidRPr="002E64C8" w:rsidRDefault="002E64C8" w:rsidP="002E64C8">
      <w:pPr>
        <w:autoSpaceDE w:val="0"/>
        <w:autoSpaceDN w:val="0"/>
        <w:adjustRightInd w:val="0"/>
        <w:jc w:val="both"/>
        <w:rPr>
          <w:rFonts w:ascii="Times New Roman" w:hAnsi="Times New Roman" w:cs="Times New Roman"/>
          <w:sz w:val="20"/>
          <w:szCs w:val="20"/>
        </w:rPr>
      </w:pP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3.1. Перечень, изменения и ежегодное дополнение в него утверждаются Постановлением администрации муниципального образования «Тихоновка» Боханского района Иркутской области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3.2. Формирование и ведение Перечня осуществляется Администрацией в электронной форме, а также на бумажном носителе.</w:t>
      </w:r>
      <w:r w:rsidRPr="002E64C8">
        <w:rPr>
          <w:rFonts w:ascii="Times New Roman" w:hAnsi="Times New Roman" w:cs="Times New Roman"/>
          <w:color w:val="000000"/>
          <w:sz w:val="20"/>
          <w:szCs w:val="20"/>
        </w:rPr>
        <w:t xml:space="preserve"> Администрация отвечает за достоверность содержащихся в Перечне сведений.</w:t>
      </w:r>
    </w:p>
    <w:p w:rsidR="002E64C8" w:rsidRPr="002E64C8" w:rsidRDefault="002E64C8" w:rsidP="002E64C8">
      <w:pPr>
        <w:autoSpaceDE w:val="0"/>
        <w:autoSpaceDN w:val="0"/>
        <w:adjustRightInd w:val="0"/>
        <w:ind w:firstLine="709"/>
        <w:jc w:val="both"/>
        <w:rPr>
          <w:rFonts w:ascii="Times New Roman" w:hAnsi="Times New Roman" w:cs="Times New Roman"/>
          <w:color w:val="000000"/>
          <w:sz w:val="20"/>
          <w:szCs w:val="20"/>
        </w:rPr>
      </w:pPr>
      <w:r w:rsidRPr="002E64C8">
        <w:rPr>
          <w:rFonts w:ascii="Times New Roman" w:hAnsi="Times New Roman" w:cs="Times New Roman"/>
          <w:sz w:val="20"/>
          <w:szCs w:val="20"/>
        </w:rPr>
        <w:t>3.3. В перечень вносятся сведения об имуществе, соответствующем следующим критериям:</w:t>
      </w:r>
    </w:p>
    <w:p w:rsidR="002E64C8" w:rsidRPr="002E64C8" w:rsidRDefault="002E64C8" w:rsidP="002E64C8">
      <w:pPr>
        <w:autoSpaceDE w:val="0"/>
        <w:autoSpaceDN w:val="0"/>
        <w:adjustRightInd w:val="0"/>
        <w:ind w:firstLine="709"/>
        <w:jc w:val="both"/>
        <w:rPr>
          <w:rFonts w:ascii="Times New Roman" w:hAnsi="Times New Roman" w:cs="Times New Roman"/>
          <w:color w:val="000000"/>
          <w:sz w:val="20"/>
          <w:szCs w:val="20"/>
        </w:rPr>
      </w:pPr>
      <w:r w:rsidRPr="002E64C8">
        <w:rPr>
          <w:rFonts w:ascii="Times New Roman" w:hAnsi="Times New Roman" w:cs="Times New Roman"/>
          <w:color w:val="000000"/>
          <w:sz w:val="20"/>
          <w:szCs w:val="20"/>
        </w:rPr>
        <w:lastRenderedPageBreak/>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E64C8" w:rsidRPr="002E64C8" w:rsidRDefault="002E64C8" w:rsidP="002E64C8">
      <w:pPr>
        <w:autoSpaceDE w:val="0"/>
        <w:autoSpaceDN w:val="0"/>
        <w:adjustRightInd w:val="0"/>
        <w:ind w:firstLine="709"/>
        <w:jc w:val="both"/>
        <w:rPr>
          <w:rFonts w:ascii="Times New Roman" w:hAnsi="Times New Roman" w:cs="Times New Roman"/>
          <w:color w:val="000000"/>
          <w:sz w:val="20"/>
          <w:szCs w:val="20"/>
        </w:rPr>
      </w:pPr>
      <w:r w:rsidRPr="002E64C8">
        <w:rPr>
          <w:rFonts w:ascii="Times New Roman" w:hAnsi="Times New Roman" w:cs="Times New Roman"/>
          <w:color w:val="000000"/>
          <w:sz w:val="20"/>
          <w:szCs w:val="2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3.3.3. Имущество не является объектом религиозного назначения.</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 xml:space="preserve"> 3.3.4. Имущество не включено в действующий в текущем году и на очередной период акт о планировании приватизации муниципального имущества муниципального образования «Тихоновка» Боханского района Иркутской области, принятый в соответствии с Федеральным законом от 21.12.2001 г. № 178-ФЗ «О приватизации государственного и муниципального имущества», а также в перечень имущества муниципального образования «Тихоновка» Боханского района Иркутской области, предназначенного для передачи во владение и (или) в пользование на долгосрочной основе социально ориентированным неком</w:t>
      </w:r>
      <w:r w:rsidRPr="002E64C8">
        <w:rPr>
          <w:rFonts w:ascii="Times New Roman" w:hAnsi="Times New Roman" w:cs="Times New Roman"/>
          <w:color w:val="000000"/>
          <w:sz w:val="20"/>
          <w:szCs w:val="20"/>
        </w:rPr>
        <w:t xml:space="preserve">мерческим организациям;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3.3.5. Имущество не признано аварийным и подлежащим сносу.</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E64C8" w:rsidRPr="002E64C8" w:rsidRDefault="002E64C8" w:rsidP="002E64C8">
      <w:pPr>
        <w:autoSpaceDE w:val="0"/>
        <w:autoSpaceDN w:val="0"/>
        <w:adjustRightInd w:val="0"/>
        <w:ind w:firstLine="720"/>
        <w:jc w:val="both"/>
        <w:rPr>
          <w:rFonts w:ascii="Times New Roman" w:hAnsi="Times New Roman" w:cs="Times New Roman"/>
          <w:color w:val="000000"/>
          <w:sz w:val="20"/>
          <w:szCs w:val="20"/>
        </w:rPr>
      </w:pPr>
      <w:r w:rsidRPr="002E64C8">
        <w:rPr>
          <w:rFonts w:ascii="Times New Roman" w:hAnsi="Times New Roman" w:cs="Times New Roman"/>
          <w:sz w:val="20"/>
          <w:szCs w:val="20"/>
        </w:rPr>
        <w:t xml:space="preserve">3.3.8. Земельный участок не относится к земельным участкам, предусмотренным </w:t>
      </w:r>
      <w:hyperlink r:id="rId26" w:history="1">
        <w:r w:rsidRPr="002E64C8">
          <w:rPr>
            <w:rStyle w:val="a8"/>
            <w:rFonts w:ascii="Times New Roman" w:hAnsi="Times New Roman" w:cs="Times New Roman"/>
            <w:color w:val="000000"/>
            <w:sz w:val="20"/>
            <w:szCs w:val="20"/>
          </w:rPr>
          <w:t>подпунктами 1 - 10</w:t>
        </w:r>
      </w:hyperlink>
      <w:r w:rsidRPr="002E64C8">
        <w:rPr>
          <w:rFonts w:ascii="Times New Roman" w:hAnsi="Times New Roman" w:cs="Times New Roman"/>
          <w:color w:val="000000"/>
          <w:sz w:val="20"/>
          <w:szCs w:val="20"/>
        </w:rPr>
        <w:t xml:space="preserve">, </w:t>
      </w:r>
      <w:hyperlink r:id="rId27" w:history="1">
        <w:r w:rsidRPr="002E64C8">
          <w:rPr>
            <w:rStyle w:val="a8"/>
            <w:rFonts w:ascii="Times New Roman" w:hAnsi="Times New Roman" w:cs="Times New Roman"/>
            <w:color w:val="000000"/>
            <w:sz w:val="20"/>
            <w:szCs w:val="20"/>
          </w:rPr>
          <w:t>13 - 15</w:t>
        </w:r>
      </w:hyperlink>
      <w:r w:rsidRPr="002E64C8">
        <w:rPr>
          <w:rFonts w:ascii="Times New Roman" w:hAnsi="Times New Roman" w:cs="Times New Roman"/>
          <w:color w:val="000000"/>
          <w:sz w:val="20"/>
          <w:szCs w:val="20"/>
        </w:rPr>
        <w:t xml:space="preserve">, </w:t>
      </w:r>
      <w:hyperlink r:id="rId28" w:history="1">
        <w:r w:rsidRPr="002E64C8">
          <w:rPr>
            <w:rStyle w:val="a8"/>
            <w:rFonts w:ascii="Times New Roman" w:hAnsi="Times New Roman" w:cs="Times New Roman"/>
            <w:color w:val="000000"/>
            <w:sz w:val="20"/>
            <w:szCs w:val="20"/>
          </w:rPr>
          <w:t>18</w:t>
        </w:r>
      </w:hyperlink>
      <w:r w:rsidRPr="002E64C8">
        <w:rPr>
          <w:rFonts w:ascii="Times New Roman" w:hAnsi="Times New Roman" w:cs="Times New Roman"/>
          <w:color w:val="000000"/>
          <w:sz w:val="20"/>
          <w:szCs w:val="20"/>
        </w:rPr>
        <w:t xml:space="preserve"> и </w:t>
      </w:r>
      <w:hyperlink r:id="rId29" w:history="1">
        <w:r w:rsidRPr="002E64C8">
          <w:rPr>
            <w:rStyle w:val="a8"/>
            <w:rFonts w:ascii="Times New Roman" w:hAnsi="Times New Roman" w:cs="Times New Roman"/>
            <w:color w:val="000000"/>
            <w:sz w:val="20"/>
            <w:szCs w:val="20"/>
          </w:rPr>
          <w:t>19 пункта 8 статьи 39.11</w:t>
        </w:r>
      </w:hyperlink>
      <w:r w:rsidRPr="002E64C8">
        <w:rPr>
          <w:rFonts w:ascii="Times New Roman" w:hAnsi="Times New Roman" w:cs="Times New Roman"/>
          <w:color w:val="000000"/>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E64C8" w:rsidRPr="002E64C8" w:rsidRDefault="002E64C8" w:rsidP="002E64C8">
      <w:pPr>
        <w:autoSpaceDE w:val="0"/>
        <w:autoSpaceDN w:val="0"/>
        <w:adjustRightInd w:val="0"/>
        <w:ind w:firstLine="709"/>
        <w:jc w:val="both"/>
        <w:rPr>
          <w:rFonts w:ascii="Times New Roman" w:hAnsi="Times New Roman" w:cs="Times New Roman"/>
          <w:color w:val="000000"/>
          <w:sz w:val="20"/>
          <w:szCs w:val="20"/>
        </w:rPr>
      </w:pPr>
      <w:r w:rsidRPr="002E64C8">
        <w:rPr>
          <w:rFonts w:ascii="Times New Roman" w:hAnsi="Times New Roman" w:cs="Times New Roman"/>
          <w:color w:val="000000"/>
          <w:sz w:val="20"/>
          <w:szCs w:val="20"/>
        </w:rPr>
        <w:t>3.3.9. В отношении имущества</w:t>
      </w:r>
      <w:r w:rsidRPr="002E64C8">
        <w:rPr>
          <w:rFonts w:ascii="Times New Roman" w:hAnsi="Times New Roman" w:cs="Times New Roman"/>
          <w:sz w:val="20"/>
          <w:szCs w:val="20"/>
        </w:rPr>
        <w:t>,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имущества в Перечень, а также письменное согласие Администрации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 физическим лицам, применяющим НПД;</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лет и более лет в соответствии с законодательством РФ не допускается, а также не является частью неделимой вещи.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3.3.12. В отношении имущества, арендуемого субъектом малого и среднего предпринимательства в течение менее трех лет, арендатор не направил возражения на включение в Перечень в ответ на предложения Администрации.</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3.4. В случае, если имущество, включенное в Перечень, требует проведения ремонта или реконструкции, Администрация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НПД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E64C8" w:rsidRPr="002E64C8" w:rsidRDefault="002E64C8" w:rsidP="002E64C8">
      <w:pPr>
        <w:autoSpaceDE w:val="0"/>
        <w:autoSpaceDN w:val="0"/>
        <w:adjustRightInd w:val="0"/>
        <w:spacing w:line="259" w:lineRule="atLeast"/>
        <w:ind w:firstLine="709"/>
        <w:jc w:val="both"/>
        <w:rPr>
          <w:rFonts w:ascii="Times New Roman" w:hAnsi="Times New Roman" w:cs="Times New Roman"/>
          <w:sz w:val="20"/>
          <w:szCs w:val="20"/>
        </w:rPr>
      </w:pPr>
      <w:r w:rsidRPr="002E64C8">
        <w:rPr>
          <w:rFonts w:ascii="Times New Roman" w:hAnsi="Times New Roman" w:cs="Times New Roman"/>
          <w:sz w:val="20"/>
          <w:szCs w:val="20"/>
        </w:rPr>
        <w:lastRenderedPageBreak/>
        <w:t xml:space="preserve">3.6. Сведения об имуществе группируются  по видам имущества (недвижимое имущество (в том числе единый недвижимый комплекс), земельные участки, движимое имущество). </w:t>
      </w:r>
    </w:p>
    <w:p w:rsidR="002E64C8" w:rsidRPr="002E64C8" w:rsidRDefault="002E64C8" w:rsidP="002E64C8">
      <w:pPr>
        <w:autoSpaceDE w:val="0"/>
        <w:autoSpaceDN w:val="0"/>
        <w:adjustRightInd w:val="0"/>
        <w:spacing w:line="259" w:lineRule="atLeast"/>
        <w:ind w:firstLine="709"/>
        <w:jc w:val="both"/>
        <w:rPr>
          <w:rFonts w:ascii="Times New Roman" w:hAnsi="Times New Roman" w:cs="Times New Roman"/>
          <w:sz w:val="20"/>
          <w:szCs w:val="20"/>
        </w:rPr>
      </w:pPr>
      <w:r w:rsidRPr="002E64C8">
        <w:rPr>
          <w:rFonts w:ascii="Times New Roman" w:hAnsi="Times New Roman" w:cs="Times New Roman"/>
          <w:sz w:val="20"/>
          <w:szCs w:val="20"/>
        </w:rPr>
        <w:t>3.7.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2E64C8" w:rsidRPr="002E64C8" w:rsidRDefault="002E64C8" w:rsidP="002E64C8">
      <w:pPr>
        <w:ind w:firstLine="708"/>
        <w:jc w:val="both"/>
        <w:rPr>
          <w:rFonts w:ascii="Times New Roman" w:hAnsi="Times New Roman" w:cs="Times New Roman"/>
          <w:sz w:val="20"/>
          <w:szCs w:val="20"/>
        </w:rPr>
      </w:pPr>
      <w:r w:rsidRPr="002E64C8">
        <w:rPr>
          <w:rFonts w:ascii="Times New Roman" w:hAnsi="Times New Roman" w:cs="Times New Roman"/>
          <w:sz w:val="20"/>
          <w:szCs w:val="20"/>
        </w:rPr>
        <w:t>3.8. Внесение сведений об имуществе в Перечень, а также исключение сведений об имуществе из Перечня осуществляются нормативным правовым актом Администрации, по её инициативе или на основании предложений исполнительных органов государственной власти Иркутской области, коллегиального органа по обеспечению взаимодействия исполнительных органов государственной власти Иркутской  области с территориальным органом Росимущества в Боханском районе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2E64C8" w:rsidRPr="002E64C8" w:rsidRDefault="002E64C8" w:rsidP="002E64C8">
      <w:pPr>
        <w:autoSpaceDE w:val="0"/>
        <w:autoSpaceDN w:val="0"/>
        <w:adjustRightInd w:val="0"/>
        <w:spacing w:line="259" w:lineRule="atLeast"/>
        <w:ind w:firstLine="709"/>
        <w:jc w:val="both"/>
        <w:rPr>
          <w:rFonts w:ascii="Times New Roman" w:hAnsi="Times New Roman" w:cs="Times New Roman"/>
          <w:sz w:val="20"/>
          <w:szCs w:val="20"/>
        </w:rPr>
      </w:pPr>
      <w:r w:rsidRPr="002E64C8">
        <w:rPr>
          <w:rFonts w:ascii="Times New Roman" w:hAnsi="Times New Roman" w:cs="Times New Roman"/>
          <w:sz w:val="20"/>
          <w:szCs w:val="20"/>
        </w:rPr>
        <w:t>Перечень дополняется не реже одного раза в год, но не позднее 1 ноября текущего года, за исключением случаев, если в муниципальной собственности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2E64C8" w:rsidRPr="002E64C8" w:rsidRDefault="002E64C8" w:rsidP="002E64C8">
      <w:pPr>
        <w:autoSpaceDE w:val="0"/>
        <w:autoSpaceDN w:val="0"/>
        <w:adjustRightInd w:val="0"/>
        <w:spacing w:line="259" w:lineRule="atLeast"/>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«Тихоновка» Боханского района Иркутской области. </w:t>
      </w:r>
    </w:p>
    <w:p w:rsidR="002E64C8" w:rsidRPr="002E64C8" w:rsidRDefault="002E64C8" w:rsidP="002E64C8">
      <w:pPr>
        <w:autoSpaceDE w:val="0"/>
        <w:autoSpaceDN w:val="0"/>
        <w:adjustRightInd w:val="0"/>
        <w:spacing w:line="259" w:lineRule="atLeast"/>
        <w:ind w:firstLine="709"/>
        <w:jc w:val="both"/>
        <w:rPr>
          <w:rFonts w:ascii="Times New Roman" w:hAnsi="Times New Roman" w:cs="Times New Roman"/>
          <w:sz w:val="20"/>
          <w:szCs w:val="20"/>
        </w:rPr>
      </w:pPr>
      <w:r w:rsidRPr="002E64C8">
        <w:rPr>
          <w:rFonts w:ascii="Times New Roman" w:hAnsi="Times New Roman" w:cs="Times New Roman"/>
          <w:sz w:val="20"/>
          <w:szCs w:val="20"/>
        </w:rPr>
        <w:t>3.9. Рассмотрение Администрацией предложений, поступивших от лиц, указанных в пункте 3.8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3.9.1. О включении сведений об имуществе, в отношении которого поступило предложение, в Перечень с принятием соответствующего правового акта;</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3.9.2. Об исключении сведений об имуществе, в отношении которого поступило предложение, из Перечня с принятием соответствующего правового акта;</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3.9.3. Об отказе в учете предложений с направлением лицу, представившему предложение, мотивированного ответа о невозможности включения сведений в Перечень.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3.10. Решение об отказе в учете предложения о включении имущества в Перечень принимается в следующих случаях:</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3.10.1. Имущество не соответствует критериям, установленным пунктом 3.3. настоящего Порядка.</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которая уполномочена на согласование сделок с имуществом балансодержателя.</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3.10.3. Отсутствуют индивидуально-определенные признаки движимого имущества, позволяющие заключить в отношении него договор аренды.</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3.11. Администрация вправе исключить сведения о муниципальном имуществе муниципального образования «Тихоновка» Боханского района Иркутской области из Перечня, если в течение двух лет со дня включения сведений об указанном имуществе в отношении него от субъектов малого и среднего предпринимательства, организаций, образующих инфраструктуру поддержки и физических лиц, применяющих НПД не поступило:</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lastRenderedPageBreak/>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 организаций, образующих инфраструктуру поддержки и физических лиц, применяющих НПД;</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30" w:history="1">
        <w:r w:rsidRPr="002E64C8">
          <w:rPr>
            <w:rStyle w:val="a8"/>
            <w:rFonts w:ascii="Times New Roman" w:hAnsi="Times New Roman" w:cs="Times New Roman"/>
            <w:color w:val="000000"/>
            <w:sz w:val="20"/>
            <w:szCs w:val="20"/>
          </w:rPr>
          <w:t>законом</w:t>
        </w:r>
      </w:hyperlink>
      <w:r w:rsidRPr="002E64C8">
        <w:rPr>
          <w:rFonts w:ascii="Times New Roman" w:hAnsi="Times New Roman" w:cs="Times New Roman"/>
          <w:sz w:val="20"/>
          <w:szCs w:val="20"/>
        </w:rPr>
        <w:t>от 26.07.2006 №135-ФЗ «О защите конкуренции», Земельным кодексом Российской Федерации.</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3.12. Сведения о муниципальном имуществе подлежат исключению из Перечня, в следующих случаях: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 3.12.1.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В решении об исключении имущества из Перечня при этом указывается направление использования имущества, реквизиты соответствующего решения; </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3.12.2. Право собственности муниципального образования «Тихоновка» Боханского района Иркутской области на имущество прекращено по решению суда или в ином установленном законом порядке.</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3.12.3. Прекращение существования имущества в результате его гибели или уничтожения;</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3.12.4.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E64C8" w:rsidRPr="002E64C8" w:rsidRDefault="002E64C8" w:rsidP="002E64C8">
      <w:pPr>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 xml:space="preserve"> 3.12.5. Имущество приобретено его арендатором в собственность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 и 39.3 Земельного кодекса Российской Федерации.</w:t>
      </w:r>
    </w:p>
    <w:p w:rsidR="002E64C8" w:rsidRPr="002E64C8" w:rsidRDefault="002E64C8" w:rsidP="002E64C8">
      <w:pPr>
        <w:autoSpaceDE w:val="0"/>
        <w:autoSpaceDN w:val="0"/>
        <w:adjustRightInd w:val="0"/>
        <w:ind w:firstLine="709"/>
        <w:jc w:val="both"/>
        <w:rPr>
          <w:rFonts w:ascii="Times New Roman" w:hAnsi="Times New Roman" w:cs="Times New Roman"/>
          <w:i/>
          <w:color w:val="FF0000"/>
          <w:sz w:val="20"/>
          <w:szCs w:val="20"/>
        </w:rPr>
      </w:pPr>
      <w:r w:rsidRPr="002E64C8">
        <w:rPr>
          <w:rFonts w:ascii="Times New Roman" w:hAnsi="Times New Roman" w:cs="Times New Roman"/>
          <w:sz w:val="20"/>
          <w:szCs w:val="20"/>
        </w:rPr>
        <w:t>3.13. Администрация исключает из Перечня имущество, характеристики которого изменились таким образом, что имущество стало непригодным для использования по целевому назначению, кроме случая, когда такое имущество может быть сохранено в Перечне, при условии предоставления субъекту малого и среднего предпринимательства, организациям инфраструктуры поддержки или физическим лицам, применяющим НПД на условиях, обеспечивающих проведение его капитального ремонта и (или) реконструкции.</w:t>
      </w:r>
    </w:p>
    <w:p w:rsidR="002E64C8" w:rsidRPr="002E64C8" w:rsidRDefault="002E64C8" w:rsidP="002E64C8">
      <w:pPr>
        <w:autoSpaceDE w:val="0"/>
        <w:autoSpaceDN w:val="0"/>
        <w:adjustRightInd w:val="0"/>
        <w:ind w:firstLine="709"/>
        <w:jc w:val="both"/>
        <w:rPr>
          <w:rFonts w:ascii="Times New Roman" w:hAnsi="Times New Roman" w:cs="Times New Roman"/>
          <w:color w:val="000000"/>
          <w:sz w:val="20"/>
          <w:szCs w:val="20"/>
        </w:rPr>
      </w:pPr>
      <w:r w:rsidRPr="002E64C8">
        <w:rPr>
          <w:rFonts w:ascii="Times New Roman" w:hAnsi="Times New Roman" w:cs="Times New Roman"/>
          <w:color w:val="000000"/>
          <w:sz w:val="20"/>
          <w:szCs w:val="20"/>
        </w:rPr>
        <w:t>3.14.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3.12. настоящего порядка, за исключением пункта 3.12.5.</w:t>
      </w:r>
    </w:p>
    <w:p w:rsidR="002E64C8" w:rsidRPr="002E64C8" w:rsidRDefault="002E64C8" w:rsidP="002E64C8">
      <w:pPr>
        <w:autoSpaceDE w:val="0"/>
        <w:autoSpaceDN w:val="0"/>
        <w:adjustRightInd w:val="0"/>
        <w:ind w:firstLine="709"/>
        <w:jc w:val="both"/>
        <w:rPr>
          <w:rFonts w:ascii="Times New Roman" w:hAnsi="Times New Roman" w:cs="Times New Roman"/>
          <w:color w:val="000000"/>
          <w:sz w:val="20"/>
          <w:szCs w:val="20"/>
        </w:rPr>
      </w:pPr>
    </w:p>
    <w:p w:rsidR="002E64C8" w:rsidRPr="002E64C8" w:rsidRDefault="002E64C8" w:rsidP="002E64C8">
      <w:pPr>
        <w:autoSpaceDE w:val="0"/>
        <w:autoSpaceDN w:val="0"/>
        <w:adjustRightInd w:val="0"/>
        <w:jc w:val="center"/>
        <w:rPr>
          <w:rFonts w:ascii="Times New Roman" w:hAnsi="Times New Roman" w:cs="Times New Roman"/>
          <w:sz w:val="20"/>
          <w:szCs w:val="20"/>
        </w:rPr>
      </w:pPr>
      <w:r w:rsidRPr="002E64C8">
        <w:rPr>
          <w:rFonts w:ascii="Times New Roman" w:hAnsi="Times New Roman" w:cs="Times New Roman"/>
          <w:sz w:val="20"/>
          <w:szCs w:val="20"/>
        </w:rPr>
        <w:t>4. Опубликование Перечня и предоставление сведений о включенном в него имуществе.</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4.1. Администрация:</w:t>
      </w:r>
    </w:p>
    <w:p w:rsidR="002E64C8" w:rsidRPr="002E64C8" w:rsidRDefault="002E64C8" w:rsidP="002E64C8">
      <w:pPr>
        <w:autoSpaceDE w:val="0"/>
        <w:autoSpaceDN w:val="0"/>
        <w:adjustRightInd w:val="0"/>
        <w:ind w:firstLine="540"/>
        <w:jc w:val="both"/>
        <w:rPr>
          <w:rFonts w:ascii="Times New Roman" w:hAnsi="Times New Roman" w:cs="Times New Roman"/>
          <w:color w:val="000000"/>
          <w:sz w:val="20"/>
          <w:szCs w:val="20"/>
        </w:rPr>
      </w:pPr>
      <w:r w:rsidRPr="002E64C8">
        <w:rPr>
          <w:rFonts w:ascii="Times New Roman" w:hAnsi="Times New Roman" w:cs="Times New Roman"/>
          <w:sz w:val="20"/>
          <w:szCs w:val="20"/>
        </w:rPr>
        <w:t xml:space="preserve">4.1.1. Обеспечивает опубликование Перечня и изменений в Перечень в Вестнике МО «Тихоновка» официальном сайте администрации муниципального образования «Боханский район"в информационно-телекоммуникационной сети Интернет, </w:t>
      </w:r>
      <w:r w:rsidRPr="002E64C8">
        <w:rPr>
          <w:rFonts w:ascii="Times New Roman" w:hAnsi="Times New Roman" w:cs="Times New Roman"/>
          <w:color w:val="000000"/>
          <w:sz w:val="20"/>
          <w:szCs w:val="20"/>
        </w:rPr>
        <w:t>в течение 10 рабочих дней со дня утверждения по форме согласно приложению № 3 к настоящему Постановлению.</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color w:val="000000"/>
          <w:sz w:val="20"/>
          <w:szCs w:val="20"/>
        </w:rPr>
        <w:t>4.1.2. Осуществляет размещение Перечня на официальном сайте Администрации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3 к настоящему Постановлению;</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lastRenderedPageBreak/>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в составе и в сроки, установленные Приказом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 xml:space="preserve">4.1.4. При заполнении формы и состава сведений, предусмотренных </w:t>
      </w:r>
      <w:hyperlink r:id="rId31" w:anchor="sub_1005" w:history="1">
        <w:r w:rsidRPr="002E64C8">
          <w:rPr>
            <w:rStyle w:val="a8"/>
            <w:rFonts w:ascii="Times New Roman" w:hAnsi="Times New Roman" w:cs="Times New Roman"/>
            <w:sz w:val="20"/>
            <w:szCs w:val="20"/>
          </w:rPr>
          <w:t>пунктом 4</w:t>
        </w:r>
      </w:hyperlink>
      <w:r w:rsidRPr="002E64C8">
        <w:rPr>
          <w:rFonts w:ascii="Times New Roman" w:hAnsi="Times New Roman" w:cs="Times New Roman"/>
          <w:sz w:val="20"/>
          <w:szCs w:val="20"/>
        </w:rPr>
        <w:t>.1.3 настоящего Порядка, в отношении объекта имущества указывается следующая информация:</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9" w:name="sub_10511"/>
      <w:r w:rsidRPr="002E64C8">
        <w:rPr>
          <w:rFonts w:ascii="Times New Roman" w:hAnsi="Times New Roman" w:cs="Times New Roman"/>
          <w:sz w:val="20"/>
          <w:szCs w:val="20"/>
        </w:rPr>
        <w:t>1) в сведениях об адресе (местоположении) объекта указывается:</w:t>
      </w:r>
    </w:p>
    <w:bookmarkEnd w:id="9"/>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недвижимого имущества - адрес в соответствии со сведениями в Едином государственном реестре недвижимости;</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осуществляющих полномочия собственника такого объекта;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0" w:name="sub_10512"/>
      <w:r w:rsidRPr="002E64C8">
        <w:rPr>
          <w:rFonts w:ascii="Times New Roman" w:hAnsi="Times New Roman" w:cs="Times New Roman"/>
          <w:sz w:val="20"/>
          <w:szCs w:val="20"/>
        </w:rP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bookmarkEnd w:id="10"/>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земельного участка - наименование объекта адресации «земельный участок» и номер земельного участка;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числе строительство которого не завершено, согласно почтовому адресу объекта;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1" w:name="sub_10513"/>
      <w:r w:rsidRPr="002E64C8">
        <w:rPr>
          <w:rFonts w:ascii="Times New Roman" w:hAnsi="Times New Roman" w:cs="Times New Roman"/>
          <w:sz w:val="20"/>
          <w:szCs w:val="20"/>
        </w:rPr>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2" w:name="sub_10514"/>
      <w:bookmarkEnd w:id="11"/>
      <w:r w:rsidRPr="002E64C8">
        <w:rPr>
          <w:rFonts w:ascii="Times New Roman" w:hAnsi="Times New Roman" w:cs="Times New Roman"/>
          <w:sz w:val="20"/>
          <w:szCs w:val="20"/>
        </w:rPr>
        <w:t>4) в сведениях о виде объекта недвижимости, движимом имуществе указывается:</w:t>
      </w:r>
    </w:p>
    <w:bookmarkEnd w:id="12"/>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объектов недвижимости - вид (земельный участок, здание, сооружение, помещение, единый недвижимый комплекс или иной вид);</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движимого имущества - «Движимое имущество»;</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3" w:name="sub_10515"/>
      <w:r w:rsidRPr="002E64C8">
        <w:rPr>
          <w:rFonts w:ascii="Times New Roman" w:hAnsi="Times New Roman" w:cs="Times New Roman"/>
          <w:sz w:val="20"/>
          <w:szCs w:val="20"/>
        </w:rP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4" w:name="sub_10516"/>
      <w:bookmarkEnd w:id="13"/>
      <w:r w:rsidRPr="002E64C8">
        <w:rPr>
          <w:rFonts w:ascii="Times New Roman" w:hAnsi="Times New Roman" w:cs="Times New Roman"/>
          <w:sz w:val="20"/>
          <w:szCs w:val="20"/>
        </w:rP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5" w:name="sub_10517"/>
      <w:bookmarkEnd w:id="14"/>
      <w:r w:rsidRPr="002E64C8">
        <w:rPr>
          <w:rFonts w:ascii="Times New Roman" w:hAnsi="Times New Roman" w:cs="Times New Roman"/>
          <w:sz w:val="20"/>
          <w:szCs w:val="20"/>
        </w:rPr>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bookmarkEnd w:id="15"/>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lastRenderedPageBreak/>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6" w:name="sub_10518"/>
      <w:r w:rsidRPr="002E64C8">
        <w:rPr>
          <w:rFonts w:ascii="Times New Roman" w:hAnsi="Times New Roman" w:cs="Times New Roman"/>
          <w:sz w:val="20"/>
          <w:szCs w:val="20"/>
        </w:rPr>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bookmarkEnd w:id="16"/>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7" w:name="sub_10519"/>
      <w:r w:rsidRPr="002E64C8">
        <w:rPr>
          <w:rFonts w:ascii="Times New Roman" w:hAnsi="Times New Roman" w:cs="Times New Roman"/>
          <w:sz w:val="20"/>
          <w:szCs w:val="20"/>
        </w:rP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bookmarkEnd w:id="17"/>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Для объекта недвижимого имущества, с которым связаны объекты движимого имущества (например,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8" w:name="sub_10520"/>
      <w:r w:rsidRPr="002E64C8">
        <w:rPr>
          <w:rFonts w:ascii="Times New Roman" w:hAnsi="Times New Roman" w:cs="Times New Roman"/>
          <w:sz w:val="20"/>
          <w:szCs w:val="20"/>
        </w:rPr>
        <w:t>10) в сведениях о правообладателе указывается информация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19" w:name="sub_10521"/>
      <w:bookmarkEnd w:id="18"/>
      <w:r w:rsidRPr="002E64C8">
        <w:rPr>
          <w:rFonts w:ascii="Times New Roman" w:hAnsi="Times New Roman" w:cs="Times New Roman"/>
          <w:sz w:val="20"/>
          <w:szCs w:val="20"/>
        </w:rPr>
        <w:t>11) в сведениях о виде права, на котором правообладатель владеет имуществом, указывается информация о следующих правах:</w:t>
      </w:r>
    </w:p>
    <w:bookmarkEnd w:id="19"/>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право муниципальной собственности;</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r w:rsidRPr="002E64C8">
        <w:rPr>
          <w:rFonts w:ascii="Times New Roman" w:hAnsi="Times New Roman" w:cs="Times New Roman"/>
          <w:sz w:val="20"/>
          <w:szCs w:val="20"/>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20" w:name="sub_10522"/>
      <w:r w:rsidRPr="002E64C8">
        <w:rPr>
          <w:rFonts w:ascii="Times New Roman" w:hAnsi="Times New Roman" w:cs="Times New Roman"/>
          <w:sz w:val="20"/>
          <w:szCs w:val="20"/>
        </w:rPr>
        <w:t xml:space="preserve">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w:t>
      </w:r>
      <w:hyperlink r:id="rId32" w:history="1">
        <w:r w:rsidRPr="002E64C8">
          <w:rPr>
            <w:rStyle w:val="a8"/>
            <w:rFonts w:ascii="Times New Roman" w:hAnsi="Times New Roman" w:cs="Times New Roman"/>
            <w:sz w:val="20"/>
            <w:szCs w:val="20"/>
          </w:rPr>
          <w:t>части 4 статьи 18</w:t>
        </w:r>
      </w:hyperlink>
      <w:r w:rsidRPr="002E64C8">
        <w:rPr>
          <w:rFonts w:ascii="Times New Roman" w:hAnsi="Times New Roman" w:cs="Times New Roman"/>
          <w:sz w:val="20"/>
          <w:szCs w:val="20"/>
        </w:rPr>
        <w:t xml:space="preserve"> Федерального закона от 24.07.2007 № 209-ФЗ «О развитии малого и среднего предпринимательства в Российской Федерации», либо в утвержденных изменениях, внесенных в такой перечень;</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bookmarkStart w:id="21" w:name="sub_10523"/>
      <w:bookmarkEnd w:id="20"/>
      <w:r w:rsidRPr="002E64C8">
        <w:rPr>
          <w:rFonts w:ascii="Times New Roman" w:hAnsi="Times New Roman" w:cs="Times New Roman"/>
          <w:sz w:val="20"/>
          <w:szCs w:val="20"/>
        </w:rPr>
        <w:t xml:space="preserve">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w:t>
      </w:r>
      <w:hyperlink r:id="rId33" w:history="1">
        <w:r w:rsidRPr="002E64C8">
          <w:rPr>
            <w:rStyle w:val="a8"/>
            <w:rFonts w:ascii="Times New Roman" w:hAnsi="Times New Roman" w:cs="Times New Roman"/>
            <w:sz w:val="20"/>
            <w:szCs w:val="20"/>
          </w:rPr>
          <w:t>части 4 статьи 18</w:t>
        </w:r>
      </w:hyperlink>
      <w:r w:rsidRPr="002E64C8">
        <w:rPr>
          <w:rFonts w:ascii="Times New Roman" w:hAnsi="Times New Roman" w:cs="Times New Roman"/>
          <w:sz w:val="20"/>
          <w:szCs w:val="20"/>
        </w:rPr>
        <w:t xml:space="preserve"> Федерального закона от 24.07.2007 № 209-ФЗ «О развитии малого и среднего предпринимательства в Российской Федерации», или изменения, вносимые в такой перечень.</w:t>
      </w: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p>
    <w:p w:rsidR="002E64C8" w:rsidRPr="002E64C8" w:rsidRDefault="002E64C8" w:rsidP="002E64C8">
      <w:pPr>
        <w:autoSpaceDE w:val="0"/>
        <w:autoSpaceDN w:val="0"/>
        <w:adjustRightInd w:val="0"/>
        <w:ind w:firstLine="540"/>
        <w:jc w:val="both"/>
        <w:rPr>
          <w:rFonts w:ascii="Times New Roman" w:hAnsi="Times New Roman" w:cs="Times New Roman"/>
          <w:sz w:val="20"/>
          <w:szCs w:val="20"/>
        </w:rPr>
      </w:pPr>
    </w:p>
    <w:bookmarkEnd w:id="21"/>
    <w:p w:rsidR="002E64C8" w:rsidRPr="002E64C8" w:rsidRDefault="002E64C8" w:rsidP="002E64C8">
      <w:pPr>
        <w:autoSpaceDE w:val="0"/>
        <w:autoSpaceDN w:val="0"/>
        <w:adjustRightInd w:val="0"/>
        <w:ind w:left="4200" w:firstLineChars="272" w:firstLine="544"/>
        <w:jc w:val="right"/>
        <w:rPr>
          <w:rFonts w:ascii="Times New Roman" w:hAnsi="Times New Roman" w:cs="Times New Roman"/>
          <w:bCs/>
          <w:sz w:val="20"/>
          <w:szCs w:val="20"/>
        </w:rPr>
      </w:pPr>
      <w:r w:rsidRPr="002E64C8">
        <w:rPr>
          <w:rFonts w:ascii="Times New Roman" w:hAnsi="Times New Roman" w:cs="Times New Roman"/>
          <w:bCs/>
          <w:sz w:val="20"/>
          <w:szCs w:val="20"/>
        </w:rPr>
        <w:t>Приложение № 2</w:t>
      </w:r>
    </w:p>
    <w:p w:rsidR="002E64C8" w:rsidRPr="002E64C8" w:rsidRDefault="002E64C8" w:rsidP="002E64C8">
      <w:pPr>
        <w:autoSpaceDE w:val="0"/>
        <w:autoSpaceDN w:val="0"/>
        <w:adjustRightInd w:val="0"/>
        <w:ind w:left="4900" w:firstLine="62"/>
        <w:jc w:val="right"/>
        <w:rPr>
          <w:rFonts w:ascii="Times New Roman" w:hAnsi="Times New Roman" w:cs="Times New Roman"/>
          <w:sz w:val="20"/>
          <w:szCs w:val="20"/>
        </w:rPr>
      </w:pPr>
      <w:r w:rsidRPr="002E64C8">
        <w:rPr>
          <w:rFonts w:ascii="Times New Roman" w:hAnsi="Times New Roman" w:cs="Times New Roman"/>
          <w:sz w:val="20"/>
          <w:szCs w:val="20"/>
        </w:rPr>
        <w:t xml:space="preserve">Утверждено </w:t>
      </w:r>
    </w:p>
    <w:p w:rsidR="002E64C8" w:rsidRPr="002E64C8" w:rsidRDefault="002E64C8" w:rsidP="002E64C8">
      <w:pPr>
        <w:ind w:left="4900" w:firstLine="62"/>
        <w:jc w:val="right"/>
        <w:rPr>
          <w:rFonts w:ascii="Times New Roman" w:hAnsi="Times New Roman" w:cs="Times New Roman"/>
          <w:sz w:val="20"/>
          <w:szCs w:val="20"/>
        </w:rPr>
      </w:pPr>
      <w:r w:rsidRPr="002E64C8">
        <w:rPr>
          <w:rFonts w:ascii="Times New Roman" w:hAnsi="Times New Roman" w:cs="Times New Roman"/>
          <w:sz w:val="20"/>
          <w:szCs w:val="20"/>
        </w:rPr>
        <w:lastRenderedPageBreak/>
        <w:t>постановлением администрации   муниципального образования</w:t>
      </w:r>
    </w:p>
    <w:p w:rsidR="002E64C8" w:rsidRPr="002E64C8" w:rsidRDefault="002E64C8" w:rsidP="002E64C8">
      <w:pPr>
        <w:ind w:left="4900" w:firstLine="62"/>
        <w:jc w:val="right"/>
        <w:rPr>
          <w:rFonts w:ascii="Times New Roman" w:hAnsi="Times New Roman" w:cs="Times New Roman"/>
          <w:sz w:val="20"/>
          <w:szCs w:val="20"/>
        </w:rPr>
      </w:pPr>
      <w:r w:rsidRPr="002E64C8">
        <w:rPr>
          <w:rFonts w:ascii="Times New Roman" w:hAnsi="Times New Roman" w:cs="Times New Roman"/>
          <w:sz w:val="20"/>
          <w:szCs w:val="20"/>
        </w:rPr>
        <w:t xml:space="preserve">«Тихоновка» </w:t>
      </w:r>
    </w:p>
    <w:p w:rsidR="002E64C8" w:rsidRPr="002E64C8" w:rsidRDefault="002E64C8" w:rsidP="002E64C8">
      <w:pPr>
        <w:ind w:left="4900" w:firstLine="62"/>
        <w:jc w:val="right"/>
        <w:rPr>
          <w:rFonts w:ascii="Times New Roman" w:hAnsi="Times New Roman" w:cs="Times New Roman"/>
          <w:sz w:val="20"/>
          <w:szCs w:val="20"/>
        </w:rPr>
      </w:pPr>
      <w:r w:rsidRPr="002E64C8">
        <w:rPr>
          <w:rFonts w:ascii="Times New Roman" w:hAnsi="Times New Roman" w:cs="Times New Roman"/>
          <w:sz w:val="20"/>
          <w:szCs w:val="20"/>
        </w:rPr>
        <w:t>Боханского района</w:t>
      </w:r>
    </w:p>
    <w:p w:rsidR="002E64C8" w:rsidRPr="002E64C8" w:rsidRDefault="002E64C8" w:rsidP="002E64C8">
      <w:pPr>
        <w:ind w:left="4900" w:firstLine="62"/>
        <w:jc w:val="right"/>
        <w:rPr>
          <w:rFonts w:ascii="Times New Roman" w:hAnsi="Times New Roman" w:cs="Times New Roman"/>
          <w:sz w:val="20"/>
          <w:szCs w:val="20"/>
        </w:rPr>
      </w:pPr>
      <w:r w:rsidRPr="002E64C8">
        <w:rPr>
          <w:rFonts w:ascii="Times New Roman" w:hAnsi="Times New Roman" w:cs="Times New Roman"/>
          <w:sz w:val="20"/>
          <w:szCs w:val="20"/>
        </w:rPr>
        <w:t xml:space="preserve"> Иркутской области</w:t>
      </w:r>
    </w:p>
    <w:p w:rsidR="002E64C8" w:rsidRPr="002E64C8" w:rsidRDefault="002E64C8" w:rsidP="002E64C8">
      <w:pPr>
        <w:ind w:left="4900" w:firstLine="140"/>
        <w:jc w:val="right"/>
        <w:rPr>
          <w:rFonts w:ascii="Times New Roman" w:hAnsi="Times New Roman" w:cs="Times New Roman"/>
          <w:sz w:val="20"/>
          <w:szCs w:val="20"/>
        </w:rPr>
      </w:pPr>
      <w:r w:rsidRPr="002E64C8">
        <w:rPr>
          <w:rFonts w:ascii="Times New Roman" w:hAnsi="Times New Roman" w:cs="Times New Roman"/>
          <w:sz w:val="20"/>
          <w:szCs w:val="20"/>
        </w:rPr>
        <w:t>от 10.11. 20 г. № 56</w:t>
      </w:r>
    </w:p>
    <w:p w:rsidR="002E64C8" w:rsidRPr="002E64C8" w:rsidRDefault="002E64C8" w:rsidP="002E64C8">
      <w:pPr>
        <w:jc w:val="center"/>
        <w:rPr>
          <w:rFonts w:ascii="Times New Roman" w:hAnsi="Times New Roman" w:cs="Times New Roman"/>
          <w:b/>
          <w:sz w:val="20"/>
          <w:szCs w:val="20"/>
        </w:rPr>
      </w:pPr>
    </w:p>
    <w:p w:rsidR="002E64C8" w:rsidRPr="002E64C8" w:rsidRDefault="002E64C8" w:rsidP="002E64C8">
      <w:pPr>
        <w:ind w:firstLine="709"/>
        <w:jc w:val="center"/>
        <w:rPr>
          <w:rFonts w:ascii="Times New Roman" w:hAnsi="Times New Roman" w:cs="Times New Roman"/>
          <w:b/>
          <w:color w:val="000000"/>
          <w:sz w:val="20"/>
          <w:szCs w:val="20"/>
        </w:rPr>
      </w:pPr>
      <w:r w:rsidRPr="002E64C8">
        <w:rPr>
          <w:rFonts w:ascii="Times New Roman" w:hAnsi="Times New Roman" w:cs="Times New Roman"/>
          <w:b/>
          <w:sz w:val="20"/>
          <w:szCs w:val="20"/>
        </w:rPr>
        <w:t>ВИДЫ МУНИЦИПАЛЬНОГО ИМУЩЕСТВА, КОТОРОЕ ИСПОЛЬЗУЕТСЯ ДЛЯ ФОРМИРОВАНИЯ ПЕРЕЧНЯ МУНИЦИПАЛЬНОГО ИМУЩЕСТВА МУНИЦИПАЛЬНОГО ОБРАЗОВАНИЯ «ТИХОНОВКА» БОХАНСКОГО РАЙОНА ИРКУТСКОЙ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2E64C8" w:rsidRPr="002E64C8" w:rsidRDefault="002E64C8" w:rsidP="002E64C8">
      <w:pPr>
        <w:ind w:firstLine="709"/>
        <w:jc w:val="center"/>
        <w:rPr>
          <w:rFonts w:ascii="Times New Roman" w:hAnsi="Times New Roman" w:cs="Times New Roman"/>
          <w:sz w:val="20"/>
          <w:szCs w:val="20"/>
        </w:rPr>
      </w:pPr>
    </w:p>
    <w:p w:rsidR="002E64C8" w:rsidRPr="002E64C8" w:rsidRDefault="002E64C8" w:rsidP="002E64C8">
      <w:pPr>
        <w:widowControl w:val="0"/>
        <w:tabs>
          <w:tab w:val="left" w:pos="993"/>
        </w:tabs>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E64C8" w:rsidRPr="002E64C8" w:rsidRDefault="002E64C8" w:rsidP="002E64C8">
      <w:pPr>
        <w:widowControl w:val="0"/>
        <w:tabs>
          <w:tab w:val="left" w:pos="993"/>
        </w:tabs>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E64C8" w:rsidRPr="002E64C8" w:rsidRDefault="002E64C8" w:rsidP="002E64C8">
      <w:pPr>
        <w:widowControl w:val="0"/>
        <w:tabs>
          <w:tab w:val="left" w:pos="993"/>
        </w:tabs>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E64C8" w:rsidRPr="002E64C8" w:rsidRDefault="002E64C8" w:rsidP="002E64C8">
      <w:pPr>
        <w:widowControl w:val="0"/>
        <w:tabs>
          <w:tab w:val="left" w:pos="993"/>
        </w:tabs>
        <w:autoSpaceDE w:val="0"/>
        <w:autoSpaceDN w:val="0"/>
        <w:adjustRightInd w:val="0"/>
        <w:ind w:firstLine="709"/>
        <w:jc w:val="both"/>
        <w:rPr>
          <w:rFonts w:ascii="Times New Roman" w:hAnsi="Times New Roman" w:cs="Times New Roman"/>
          <w:sz w:val="20"/>
          <w:szCs w:val="20"/>
        </w:rPr>
      </w:pPr>
      <w:r w:rsidRPr="002E64C8">
        <w:rPr>
          <w:rFonts w:ascii="Times New Roman" w:hAnsi="Times New Roman" w:cs="Times New Roman"/>
          <w:sz w:val="20"/>
          <w:szCs w:val="20"/>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2E64C8" w:rsidRPr="002E64C8" w:rsidRDefault="002E64C8" w:rsidP="002E64C8">
      <w:pPr>
        <w:widowControl w:val="0"/>
        <w:tabs>
          <w:tab w:val="left" w:pos="993"/>
        </w:tabs>
        <w:autoSpaceDE w:val="0"/>
        <w:autoSpaceDN w:val="0"/>
        <w:adjustRightInd w:val="0"/>
        <w:ind w:firstLine="709"/>
        <w:jc w:val="both"/>
        <w:rPr>
          <w:rFonts w:ascii="Times New Roman" w:hAnsi="Times New Roman" w:cs="Times New Roman"/>
          <w:color w:val="000000"/>
          <w:sz w:val="20"/>
          <w:szCs w:val="20"/>
        </w:rPr>
      </w:pPr>
      <w:r w:rsidRPr="002E64C8">
        <w:rPr>
          <w:rFonts w:ascii="Times New Roman" w:hAnsi="Times New Roman" w:cs="Times New Roman"/>
          <w:sz w:val="20"/>
          <w:szCs w:val="20"/>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2E64C8" w:rsidRPr="002E64C8" w:rsidRDefault="002E64C8" w:rsidP="002E64C8">
      <w:pPr>
        <w:autoSpaceDE w:val="0"/>
        <w:autoSpaceDN w:val="0"/>
        <w:adjustRightInd w:val="0"/>
        <w:spacing w:line="317" w:lineRule="atLeast"/>
        <w:ind w:firstLine="709"/>
        <w:rPr>
          <w:rFonts w:ascii="Times New Roman" w:hAnsi="Times New Roman" w:cs="Times New Roman"/>
          <w:b/>
          <w:color w:val="000000"/>
          <w:sz w:val="20"/>
          <w:szCs w:val="20"/>
        </w:rPr>
      </w:pPr>
    </w:p>
    <w:p w:rsidR="002E64C8" w:rsidRPr="002E64C8" w:rsidRDefault="002E64C8" w:rsidP="002E64C8">
      <w:pPr>
        <w:rPr>
          <w:rFonts w:ascii="Times New Roman" w:hAnsi="Times New Roman" w:cs="Times New Roman"/>
          <w:b/>
          <w:color w:val="000000"/>
          <w:sz w:val="20"/>
          <w:szCs w:val="20"/>
        </w:rPr>
        <w:sectPr w:rsidR="002E64C8" w:rsidRPr="002E64C8">
          <w:pgSz w:w="11900" w:h="16800"/>
          <w:pgMar w:top="1134" w:right="800" w:bottom="1134" w:left="1134" w:header="720" w:footer="720" w:gutter="0"/>
          <w:cols w:space="720"/>
        </w:sectPr>
      </w:pPr>
    </w:p>
    <w:p w:rsidR="002E64C8" w:rsidRPr="002E64C8" w:rsidRDefault="002E64C8" w:rsidP="002E64C8">
      <w:pPr>
        <w:tabs>
          <w:tab w:val="left" w:pos="8364"/>
          <w:tab w:val="left" w:pos="8647"/>
        </w:tabs>
        <w:autoSpaceDE w:val="0"/>
        <w:autoSpaceDN w:val="0"/>
        <w:adjustRightInd w:val="0"/>
        <w:jc w:val="right"/>
        <w:rPr>
          <w:rFonts w:ascii="Times New Roman" w:hAnsi="Times New Roman" w:cs="Times New Roman"/>
          <w:bCs/>
          <w:sz w:val="20"/>
          <w:szCs w:val="20"/>
        </w:rPr>
      </w:pPr>
      <w:r w:rsidRPr="002E64C8">
        <w:rPr>
          <w:rFonts w:ascii="Times New Roman" w:hAnsi="Times New Roman" w:cs="Times New Roman"/>
          <w:bCs/>
          <w:sz w:val="20"/>
          <w:szCs w:val="20"/>
        </w:rPr>
        <w:lastRenderedPageBreak/>
        <w:tab/>
        <w:t>Приложение № 3</w:t>
      </w:r>
    </w:p>
    <w:p w:rsidR="002E64C8" w:rsidRPr="002E64C8" w:rsidRDefault="002E64C8" w:rsidP="002E64C8">
      <w:pPr>
        <w:autoSpaceDE w:val="0"/>
        <w:autoSpaceDN w:val="0"/>
        <w:adjustRightInd w:val="0"/>
        <w:ind w:left="7000" w:firstLineChars="490" w:firstLine="980"/>
        <w:jc w:val="right"/>
        <w:rPr>
          <w:rFonts w:ascii="Times New Roman" w:hAnsi="Times New Roman" w:cs="Times New Roman"/>
          <w:sz w:val="20"/>
          <w:szCs w:val="20"/>
        </w:rPr>
      </w:pPr>
      <w:r w:rsidRPr="002E64C8">
        <w:rPr>
          <w:rFonts w:ascii="Times New Roman" w:hAnsi="Times New Roman" w:cs="Times New Roman"/>
          <w:sz w:val="20"/>
          <w:szCs w:val="20"/>
        </w:rPr>
        <w:t xml:space="preserve">Утверждено </w:t>
      </w:r>
    </w:p>
    <w:p w:rsidR="002E64C8" w:rsidRPr="002E64C8" w:rsidRDefault="002E64C8" w:rsidP="002E64C8">
      <w:pPr>
        <w:autoSpaceDE w:val="0"/>
        <w:autoSpaceDN w:val="0"/>
        <w:adjustRightInd w:val="0"/>
        <w:ind w:left="8372" w:firstLine="28"/>
        <w:jc w:val="right"/>
        <w:rPr>
          <w:rFonts w:ascii="Times New Roman" w:hAnsi="Times New Roman" w:cs="Times New Roman"/>
          <w:sz w:val="20"/>
          <w:szCs w:val="20"/>
        </w:rPr>
      </w:pPr>
      <w:r w:rsidRPr="002E64C8">
        <w:rPr>
          <w:rFonts w:ascii="Times New Roman" w:hAnsi="Times New Roman" w:cs="Times New Roman"/>
          <w:sz w:val="20"/>
          <w:szCs w:val="20"/>
        </w:rPr>
        <w:t xml:space="preserve">постановлением администрации </w:t>
      </w:r>
    </w:p>
    <w:p w:rsidR="002E64C8" w:rsidRPr="002E64C8" w:rsidRDefault="002E64C8" w:rsidP="002E64C8">
      <w:pPr>
        <w:autoSpaceDE w:val="0"/>
        <w:autoSpaceDN w:val="0"/>
        <w:adjustRightInd w:val="0"/>
        <w:ind w:left="8372" w:firstLine="28"/>
        <w:jc w:val="right"/>
        <w:rPr>
          <w:rFonts w:ascii="Times New Roman" w:hAnsi="Times New Roman" w:cs="Times New Roman"/>
          <w:sz w:val="20"/>
          <w:szCs w:val="20"/>
        </w:rPr>
      </w:pPr>
      <w:r w:rsidRPr="002E64C8">
        <w:rPr>
          <w:rFonts w:ascii="Times New Roman" w:hAnsi="Times New Roman" w:cs="Times New Roman"/>
          <w:sz w:val="20"/>
          <w:szCs w:val="20"/>
        </w:rPr>
        <w:t>муниципального образования</w:t>
      </w:r>
    </w:p>
    <w:p w:rsidR="002E64C8" w:rsidRPr="002E64C8" w:rsidRDefault="002E64C8" w:rsidP="002E64C8">
      <w:pPr>
        <w:autoSpaceDE w:val="0"/>
        <w:autoSpaceDN w:val="0"/>
        <w:adjustRightInd w:val="0"/>
        <w:ind w:left="8372" w:firstLine="28"/>
        <w:jc w:val="right"/>
        <w:rPr>
          <w:rFonts w:ascii="Times New Roman" w:hAnsi="Times New Roman" w:cs="Times New Roman"/>
          <w:sz w:val="20"/>
          <w:szCs w:val="20"/>
        </w:rPr>
      </w:pPr>
      <w:r w:rsidRPr="002E64C8">
        <w:rPr>
          <w:rFonts w:ascii="Times New Roman" w:hAnsi="Times New Roman" w:cs="Times New Roman"/>
          <w:sz w:val="20"/>
          <w:szCs w:val="20"/>
        </w:rPr>
        <w:t>«Тихоновка»</w:t>
      </w:r>
    </w:p>
    <w:p w:rsidR="002E64C8" w:rsidRPr="002E64C8" w:rsidRDefault="002E64C8" w:rsidP="002E64C8">
      <w:pPr>
        <w:autoSpaceDE w:val="0"/>
        <w:autoSpaceDN w:val="0"/>
        <w:adjustRightInd w:val="0"/>
        <w:ind w:left="8372" w:firstLine="28"/>
        <w:jc w:val="right"/>
        <w:rPr>
          <w:rFonts w:ascii="Times New Roman" w:hAnsi="Times New Roman" w:cs="Times New Roman"/>
          <w:sz w:val="20"/>
          <w:szCs w:val="20"/>
        </w:rPr>
      </w:pPr>
      <w:r w:rsidRPr="002E64C8">
        <w:rPr>
          <w:rFonts w:ascii="Times New Roman" w:hAnsi="Times New Roman" w:cs="Times New Roman"/>
          <w:sz w:val="20"/>
          <w:szCs w:val="20"/>
        </w:rPr>
        <w:t xml:space="preserve"> Боханского района</w:t>
      </w:r>
    </w:p>
    <w:p w:rsidR="002E64C8" w:rsidRPr="002E64C8" w:rsidRDefault="002E64C8" w:rsidP="002E64C8">
      <w:pPr>
        <w:autoSpaceDE w:val="0"/>
        <w:autoSpaceDN w:val="0"/>
        <w:adjustRightInd w:val="0"/>
        <w:ind w:left="8372" w:firstLine="28"/>
        <w:jc w:val="right"/>
        <w:rPr>
          <w:rFonts w:ascii="Times New Roman" w:hAnsi="Times New Roman" w:cs="Times New Roman"/>
          <w:sz w:val="20"/>
          <w:szCs w:val="20"/>
        </w:rPr>
      </w:pPr>
      <w:r w:rsidRPr="002E64C8">
        <w:rPr>
          <w:rFonts w:ascii="Times New Roman" w:hAnsi="Times New Roman" w:cs="Times New Roman"/>
          <w:sz w:val="20"/>
          <w:szCs w:val="20"/>
        </w:rPr>
        <w:t xml:space="preserve"> Иркутской области</w:t>
      </w:r>
    </w:p>
    <w:p w:rsidR="002E64C8" w:rsidRPr="002E64C8" w:rsidRDefault="002E64C8" w:rsidP="002E64C8">
      <w:pPr>
        <w:autoSpaceDE w:val="0"/>
        <w:autoSpaceDN w:val="0"/>
        <w:adjustRightInd w:val="0"/>
        <w:ind w:left="-108" w:firstLine="8508"/>
        <w:jc w:val="right"/>
        <w:rPr>
          <w:rFonts w:ascii="Times New Roman" w:hAnsi="Times New Roman" w:cs="Times New Roman"/>
          <w:b/>
          <w:sz w:val="20"/>
          <w:szCs w:val="20"/>
        </w:rPr>
      </w:pPr>
      <w:r w:rsidRPr="002E64C8">
        <w:rPr>
          <w:rFonts w:ascii="Times New Roman" w:hAnsi="Times New Roman" w:cs="Times New Roman"/>
          <w:sz w:val="20"/>
          <w:szCs w:val="20"/>
        </w:rPr>
        <w:t>от 10.11. 20 г. № 56</w:t>
      </w:r>
    </w:p>
    <w:p w:rsidR="002E64C8" w:rsidRPr="002E64C8" w:rsidRDefault="002E64C8" w:rsidP="002E64C8">
      <w:pPr>
        <w:jc w:val="right"/>
        <w:rPr>
          <w:rFonts w:ascii="Times New Roman" w:hAnsi="Times New Roman" w:cs="Times New Roman"/>
          <w:b/>
          <w:sz w:val="20"/>
          <w:szCs w:val="20"/>
        </w:rPr>
      </w:pPr>
    </w:p>
    <w:p w:rsidR="002E64C8" w:rsidRPr="002E64C8" w:rsidRDefault="002E64C8" w:rsidP="002E64C8">
      <w:pPr>
        <w:jc w:val="center"/>
        <w:rPr>
          <w:rFonts w:ascii="Times New Roman" w:hAnsi="Times New Roman" w:cs="Times New Roman"/>
          <w:b/>
          <w:color w:val="000000"/>
          <w:sz w:val="20"/>
          <w:szCs w:val="20"/>
        </w:rPr>
      </w:pPr>
      <w:r w:rsidRPr="002E64C8">
        <w:rPr>
          <w:rFonts w:ascii="Times New Roman" w:hAnsi="Times New Roman" w:cs="Times New Roman"/>
          <w:b/>
          <w:sz w:val="20"/>
          <w:szCs w:val="20"/>
        </w:rPr>
        <w:t>ФОРМА ПЕРЕЧНЯ МУНИЦИПАЛЬНОГО ИМУЩЕСТВА МУНИЦИПАЛЬНОГО ОБРАЗОВАНИЯ «ТИХОНОВКА» БОХАНСКОГО РАЙОНА ИРКУТСКОЙ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2E64C8" w:rsidRPr="002E64C8" w:rsidRDefault="002E64C8" w:rsidP="002E64C8">
      <w:pPr>
        <w:jc w:val="center"/>
        <w:rPr>
          <w:rFonts w:ascii="Times New Roman" w:hAnsi="Times New Roman" w:cs="Times New Roman"/>
          <w:b/>
          <w:sz w:val="20"/>
          <w:szCs w:val="20"/>
        </w:rPr>
      </w:pPr>
    </w:p>
    <w:p w:rsidR="002E64C8" w:rsidRPr="002E64C8" w:rsidRDefault="002E64C8" w:rsidP="002E64C8">
      <w:pPr>
        <w:jc w:val="center"/>
        <w:rPr>
          <w:rFonts w:ascii="Times New Roman" w:hAnsi="Times New Roman" w:cs="Times New Roman"/>
          <w:b/>
          <w:sz w:val="20"/>
          <w:szCs w:val="20"/>
        </w:rPr>
      </w:pPr>
    </w:p>
    <w:tbl>
      <w:tblPr>
        <w:tblW w:w="1542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13"/>
        <w:gridCol w:w="464"/>
        <w:gridCol w:w="1663"/>
        <w:gridCol w:w="180"/>
        <w:gridCol w:w="1701"/>
        <w:gridCol w:w="142"/>
        <w:gridCol w:w="1559"/>
        <w:gridCol w:w="1277"/>
        <w:gridCol w:w="2268"/>
        <w:gridCol w:w="141"/>
        <w:gridCol w:w="851"/>
        <w:gridCol w:w="1134"/>
        <w:gridCol w:w="141"/>
        <w:gridCol w:w="2404"/>
        <w:gridCol w:w="534"/>
      </w:tblGrid>
      <w:tr w:rsidR="002E64C8" w:rsidRPr="002E64C8" w:rsidTr="002E64C8">
        <w:trPr>
          <w:gridBefore w:val="1"/>
          <w:gridAfter w:val="1"/>
          <w:wBefore w:w="747" w:type="dxa"/>
          <w:wAfter w:w="534" w:type="dxa"/>
          <w:trHeight w:val="325"/>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п/п</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Адрес (местоположение) объекта </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Вид объекта недвижимости; тип движимого имущества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Наименование объекта </w:t>
            </w:r>
          </w:p>
        </w:tc>
        <w:tc>
          <w:tcPr>
            <w:tcW w:w="8216" w:type="dxa"/>
            <w:gridSpan w:val="7"/>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Сведения о недвижимом имуществе </w:t>
            </w:r>
          </w:p>
        </w:tc>
      </w:tr>
      <w:tr w:rsidR="002E64C8" w:rsidRPr="002E64C8" w:rsidTr="002E64C8">
        <w:trPr>
          <w:gridBefore w:val="1"/>
          <w:gridAfter w:val="1"/>
          <w:wBefore w:w="747" w:type="dxa"/>
          <w:wAfter w:w="534" w:type="dxa"/>
        </w:trPr>
        <w:tc>
          <w:tcPr>
            <w:tcW w:w="600" w:type="dxa"/>
            <w:gridSpan w:val="2"/>
            <w:vMerge/>
            <w:tcBorders>
              <w:top w:val="nil"/>
              <w:left w:val="nil"/>
              <w:bottom w:val="nil"/>
              <w:right w:val="nil"/>
            </w:tcBorders>
            <w:vAlign w:val="center"/>
            <w:hideMark/>
          </w:tcPr>
          <w:p w:rsidR="002E64C8" w:rsidRPr="002E64C8" w:rsidRDefault="002E64C8">
            <w:pPr>
              <w:rPr>
                <w:rFonts w:ascii="Times New Roman" w:eastAsia="SimSun" w:hAnsi="Times New Roman" w:cs="Times New Roman"/>
                <w:sz w:val="20"/>
                <w:szCs w:val="20"/>
              </w:rPr>
            </w:pPr>
          </w:p>
        </w:tc>
        <w:tc>
          <w:tcPr>
            <w:tcW w:w="600" w:type="dxa"/>
            <w:gridSpan w:val="2"/>
            <w:vMerge/>
            <w:tcBorders>
              <w:top w:val="nil"/>
              <w:left w:val="nil"/>
              <w:bottom w:val="nil"/>
              <w:right w:val="nil"/>
            </w:tcBorders>
            <w:vAlign w:val="center"/>
            <w:hideMark/>
          </w:tcPr>
          <w:p w:rsidR="002E64C8" w:rsidRPr="002E64C8" w:rsidRDefault="002E64C8">
            <w:pPr>
              <w:rPr>
                <w:rFonts w:ascii="Times New Roman" w:eastAsia="SimSun" w:hAnsi="Times New Roman" w:cs="Times New Roman"/>
                <w:sz w:val="20"/>
                <w:szCs w:val="20"/>
              </w:rPr>
            </w:pPr>
          </w:p>
        </w:tc>
        <w:tc>
          <w:tcPr>
            <w:tcW w:w="600" w:type="dxa"/>
            <w:gridSpan w:val="2"/>
            <w:vMerge/>
            <w:tcBorders>
              <w:top w:val="nil"/>
              <w:left w:val="nil"/>
              <w:bottom w:val="nil"/>
              <w:right w:val="nil"/>
            </w:tcBorders>
            <w:vAlign w:val="center"/>
            <w:hideMark/>
          </w:tcPr>
          <w:p w:rsidR="002E64C8" w:rsidRPr="002E64C8" w:rsidRDefault="002E64C8">
            <w:pPr>
              <w:rPr>
                <w:rFonts w:ascii="Times New Roman" w:eastAsia="SimSu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8216" w:type="dxa"/>
            <w:gridSpan w:val="7"/>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Основная характеристика объекта недвижимости </w:t>
            </w:r>
          </w:p>
        </w:tc>
      </w:tr>
      <w:tr w:rsidR="002E64C8" w:rsidRPr="002E64C8" w:rsidTr="002E64C8">
        <w:trPr>
          <w:gridBefore w:val="1"/>
          <w:gridAfter w:val="1"/>
          <w:wBefore w:w="747" w:type="dxa"/>
          <w:wAfter w:w="534" w:type="dxa"/>
          <w:trHeight w:val="1541"/>
        </w:trPr>
        <w:tc>
          <w:tcPr>
            <w:tcW w:w="600" w:type="dxa"/>
            <w:gridSpan w:val="2"/>
            <w:vMerge/>
            <w:tcBorders>
              <w:top w:val="nil"/>
              <w:left w:val="nil"/>
              <w:bottom w:val="nil"/>
              <w:right w:val="nil"/>
            </w:tcBorders>
            <w:vAlign w:val="center"/>
            <w:hideMark/>
          </w:tcPr>
          <w:p w:rsidR="002E64C8" w:rsidRPr="002E64C8" w:rsidRDefault="002E64C8">
            <w:pPr>
              <w:rPr>
                <w:rFonts w:ascii="Times New Roman" w:eastAsia="SimSun" w:hAnsi="Times New Roman" w:cs="Times New Roman"/>
                <w:sz w:val="20"/>
                <w:szCs w:val="20"/>
              </w:rPr>
            </w:pPr>
          </w:p>
        </w:tc>
        <w:tc>
          <w:tcPr>
            <w:tcW w:w="600" w:type="dxa"/>
            <w:gridSpan w:val="2"/>
            <w:vMerge/>
            <w:tcBorders>
              <w:top w:val="nil"/>
              <w:left w:val="nil"/>
              <w:bottom w:val="nil"/>
              <w:right w:val="nil"/>
            </w:tcBorders>
            <w:vAlign w:val="center"/>
            <w:hideMark/>
          </w:tcPr>
          <w:p w:rsidR="002E64C8" w:rsidRPr="002E64C8" w:rsidRDefault="002E64C8">
            <w:pPr>
              <w:rPr>
                <w:rFonts w:ascii="Times New Roman" w:eastAsia="SimSun" w:hAnsi="Times New Roman" w:cs="Times New Roman"/>
                <w:sz w:val="20"/>
                <w:szCs w:val="20"/>
              </w:rPr>
            </w:pPr>
          </w:p>
        </w:tc>
        <w:tc>
          <w:tcPr>
            <w:tcW w:w="600" w:type="dxa"/>
            <w:gridSpan w:val="2"/>
            <w:vMerge/>
            <w:tcBorders>
              <w:top w:val="nil"/>
              <w:left w:val="nil"/>
              <w:bottom w:val="nil"/>
              <w:right w:val="nil"/>
            </w:tcBorders>
            <w:vAlign w:val="center"/>
            <w:hideMark/>
          </w:tcPr>
          <w:p w:rsidR="002E64C8" w:rsidRPr="002E64C8" w:rsidRDefault="002E64C8">
            <w:pPr>
              <w:rPr>
                <w:rFonts w:ascii="Times New Roman" w:eastAsia="SimSu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 xml:space="preserve">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зданий (строений), </w:t>
            </w:r>
            <w:r w:rsidRPr="002E64C8">
              <w:rPr>
                <w:rFonts w:ascii="Times New Roman" w:hAnsi="Times New Roman" w:cs="Times New Roman"/>
                <w:sz w:val="20"/>
                <w:szCs w:val="20"/>
              </w:rPr>
              <w:lastRenderedPageBreak/>
              <w:t>сооружений, строительство которых не завершено</w:t>
            </w:r>
          </w:p>
        </w:tc>
        <w:tc>
          <w:tcPr>
            <w:tcW w:w="2126" w:type="dxa"/>
            <w:gridSpan w:val="3"/>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lastRenderedPageBreak/>
              <w:t xml:space="preserve">фактическое значение/ проектируемое значение (для зданий (строений), сооружений, строительство </w:t>
            </w:r>
            <w:r w:rsidRPr="002E64C8">
              <w:rPr>
                <w:rFonts w:ascii="Times New Roman" w:hAnsi="Times New Roman" w:cs="Times New Roman"/>
                <w:sz w:val="20"/>
                <w:szCs w:val="20"/>
              </w:rPr>
              <w:lastRenderedPageBreak/>
              <w:t>которых не завершено)</w:t>
            </w:r>
          </w:p>
        </w:tc>
        <w:tc>
          <w:tcPr>
            <w:tcW w:w="2404" w:type="dxa"/>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lastRenderedPageBreak/>
              <w:t>единица измерения (для площади - кв. м; для протяженности - м; для глубины залегания - м; для объема куб. м)</w:t>
            </w:r>
          </w:p>
        </w:tc>
      </w:tr>
      <w:tr w:rsidR="002E64C8" w:rsidRPr="002E64C8" w:rsidTr="002E64C8">
        <w:trPr>
          <w:gridBefore w:val="1"/>
          <w:gridAfter w:val="1"/>
          <w:wBefore w:w="747" w:type="dxa"/>
          <w:wAfter w:w="534" w:type="dxa"/>
        </w:trPr>
        <w:tc>
          <w:tcPr>
            <w:tcW w:w="675"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lastRenderedPageBreak/>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4</w:t>
            </w:r>
          </w:p>
        </w:tc>
        <w:tc>
          <w:tcPr>
            <w:tcW w:w="3686" w:type="dxa"/>
            <w:gridSpan w:val="3"/>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5</w:t>
            </w:r>
          </w:p>
        </w:tc>
        <w:tc>
          <w:tcPr>
            <w:tcW w:w="2126" w:type="dxa"/>
            <w:gridSpan w:val="3"/>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6</w:t>
            </w:r>
          </w:p>
        </w:tc>
        <w:tc>
          <w:tcPr>
            <w:tcW w:w="2404" w:type="dxa"/>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7</w:t>
            </w:r>
          </w:p>
        </w:tc>
      </w:tr>
      <w:tr w:rsidR="002E64C8" w:rsidRPr="002E64C8" w:rsidTr="002E64C8">
        <w:tc>
          <w:tcPr>
            <w:tcW w:w="7944" w:type="dxa"/>
            <w:gridSpan w:val="9"/>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 xml:space="preserve">Сведения о недвижимом имуществе </w:t>
            </w:r>
          </w:p>
        </w:tc>
        <w:tc>
          <w:tcPr>
            <w:tcW w:w="7473" w:type="dxa"/>
            <w:gridSpan w:val="7"/>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Сведения о движимом имуществе</w:t>
            </w:r>
          </w:p>
        </w:tc>
      </w:tr>
      <w:tr w:rsidR="002E64C8" w:rsidRPr="002E64C8" w:rsidTr="002E64C8">
        <w:tc>
          <w:tcPr>
            <w:tcW w:w="3085" w:type="dxa"/>
            <w:gridSpan w:val="4"/>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Кадастровый номер </w:t>
            </w:r>
          </w:p>
        </w:tc>
        <w:tc>
          <w:tcPr>
            <w:tcW w:w="1881" w:type="dxa"/>
            <w:gridSpan w:val="2"/>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Техническое состояние объекта недвижимости (при наличии сведений)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 xml:space="preserve">Категория земель, к которой отнесен земельный участок, если объектом недвижимости является земельный участок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 xml:space="preserve">Вид или виды разрешенного использования земельного участка, здания, сооружения, помещения </w:t>
            </w:r>
          </w:p>
        </w:tc>
        <w:tc>
          <w:tcPr>
            <w:tcW w:w="18048" w:type="dxa"/>
            <w:gridSpan w:val="7"/>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r>
      <w:tr w:rsidR="002E64C8" w:rsidRPr="002E64C8" w:rsidTr="002E64C8">
        <w:trPr>
          <w:trHeight w:val="1053"/>
        </w:trPr>
        <w:tc>
          <w:tcPr>
            <w:tcW w:w="959"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номер</w:t>
            </w:r>
          </w:p>
        </w:tc>
        <w:tc>
          <w:tcPr>
            <w:tcW w:w="2126"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тип (кадастровый, условный (при наличии)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Государственный регистрационный знак (при наличии)</w:t>
            </w:r>
          </w:p>
        </w:tc>
        <w:tc>
          <w:tcPr>
            <w:tcW w:w="992"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Марка, модель</w:t>
            </w:r>
          </w:p>
        </w:tc>
        <w:tc>
          <w:tcPr>
            <w:tcW w:w="1134" w:type="dxa"/>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Год выпуска</w:t>
            </w:r>
          </w:p>
        </w:tc>
        <w:tc>
          <w:tcPr>
            <w:tcW w:w="3079" w:type="dxa"/>
            <w:gridSpan w:val="3"/>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 xml:space="preserve">Состав (принадлежности) имущества </w:t>
            </w:r>
          </w:p>
        </w:tc>
      </w:tr>
      <w:tr w:rsidR="002E64C8" w:rsidRPr="002E64C8" w:rsidTr="002E64C8">
        <w:tc>
          <w:tcPr>
            <w:tcW w:w="959"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8</w:t>
            </w:r>
          </w:p>
        </w:tc>
        <w:tc>
          <w:tcPr>
            <w:tcW w:w="2126"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9</w:t>
            </w:r>
          </w:p>
        </w:tc>
        <w:tc>
          <w:tcPr>
            <w:tcW w:w="1881"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11</w:t>
            </w:r>
          </w:p>
        </w:tc>
        <w:tc>
          <w:tcPr>
            <w:tcW w:w="1277" w:type="dxa"/>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15</w:t>
            </w:r>
          </w:p>
        </w:tc>
        <w:tc>
          <w:tcPr>
            <w:tcW w:w="3079" w:type="dxa"/>
            <w:gridSpan w:val="3"/>
            <w:tcBorders>
              <w:top w:val="single" w:sz="4" w:space="0" w:color="auto"/>
              <w:left w:val="single" w:sz="4" w:space="0" w:color="auto"/>
              <w:bottom w:val="single" w:sz="4" w:space="0" w:color="auto"/>
              <w:right w:val="single" w:sz="4" w:space="0" w:color="auto"/>
            </w:tcBorders>
            <w:hideMark/>
          </w:tcPr>
          <w:p w:rsidR="002E64C8" w:rsidRPr="002E64C8" w:rsidRDefault="002E64C8">
            <w:pPr>
              <w:jc w:val="center"/>
              <w:rPr>
                <w:rFonts w:ascii="Times New Roman" w:eastAsia="SimSun" w:hAnsi="Times New Roman" w:cs="Times New Roman"/>
                <w:sz w:val="20"/>
                <w:szCs w:val="20"/>
              </w:rPr>
            </w:pPr>
            <w:r w:rsidRPr="002E64C8">
              <w:rPr>
                <w:rFonts w:ascii="Times New Roman" w:hAnsi="Times New Roman" w:cs="Times New Roman"/>
                <w:sz w:val="20"/>
                <w:szCs w:val="20"/>
              </w:rPr>
              <w:t>16</w:t>
            </w:r>
          </w:p>
        </w:tc>
      </w:tr>
    </w:tbl>
    <w:p w:rsidR="002E64C8" w:rsidRPr="002E64C8" w:rsidRDefault="002E64C8" w:rsidP="002E64C8">
      <w:pPr>
        <w:spacing w:line="360" w:lineRule="auto"/>
        <w:rPr>
          <w:rFonts w:ascii="Times New Roman" w:eastAsia="SimSun" w:hAnsi="Times New Roman" w:cs="Times New Roman"/>
          <w:sz w:val="20"/>
          <w:szCs w:val="20"/>
        </w:rPr>
      </w:pPr>
    </w:p>
    <w:p w:rsidR="002E64C8" w:rsidRPr="002E64C8" w:rsidRDefault="002E64C8" w:rsidP="002E64C8">
      <w:pPr>
        <w:spacing w:line="360" w:lineRule="auto"/>
        <w:rPr>
          <w:rFonts w:ascii="Times New Roman" w:hAnsi="Times New Roman" w:cs="Times New Roman"/>
          <w:sz w:val="20"/>
          <w:szCs w:val="20"/>
        </w:rPr>
      </w:pPr>
    </w:p>
    <w:p w:rsidR="002E64C8" w:rsidRPr="002E64C8" w:rsidRDefault="002E64C8" w:rsidP="002E64C8">
      <w:pPr>
        <w:spacing w:line="360" w:lineRule="auto"/>
        <w:rPr>
          <w:rFonts w:ascii="Times New Roman" w:hAnsi="Times New Roman" w:cs="Times New Roman"/>
          <w:sz w:val="20"/>
          <w:szCs w:val="20"/>
        </w:rPr>
      </w:pPr>
    </w:p>
    <w:tbl>
      <w:tblPr>
        <w:tblW w:w="1547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2473"/>
        <w:gridCol w:w="1943"/>
        <w:gridCol w:w="2014"/>
        <w:gridCol w:w="2268"/>
        <w:gridCol w:w="2101"/>
        <w:gridCol w:w="2101"/>
      </w:tblGrid>
      <w:tr w:rsidR="002E64C8" w:rsidRPr="002E64C8" w:rsidTr="002E64C8">
        <w:trPr>
          <w:trHeight w:val="284"/>
        </w:trPr>
        <w:tc>
          <w:tcPr>
            <w:tcW w:w="15473" w:type="dxa"/>
            <w:gridSpan w:val="7"/>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Сведения о правообладателях и о правах третьих лиц на имущество</w:t>
            </w:r>
          </w:p>
        </w:tc>
      </w:tr>
      <w:tr w:rsidR="002E64C8" w:rsidRPr="002E64C8" w:rsidTr="002E64C8">
        <w:trPr>
          <w:trHeight w:hRule="exact" w:val="537"/>
        </w:trPr>
        <w:tc>
          <w:tcPr>
            <w:tcW w:w="5046" w:type="dxa"/>
            <w:gridSpan w:val="2"/>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Виды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 xml:space="preserve">Наименование </w:t>
            </w:r>
            <w:r w:rsidRPr="002E64C8">
              <w:rPr>
                <w:rFonts w:ascii="Times New Roman" w:hAnsi="Times New Roman" w:cs="Times New Roman"/>
                <w:sz w:val="20"/>
                <w:szCs w:val="20"/>
              </w:rPr>
              <w:lastRenderedPageBreak/>
              <w:t xml:space="preserve">правообладателя </w:t>
            </w:r>
          </w:p>
        </w:tc>
        <w:tc>
          <w:tcPr>
            <w:tcW w:w="2014"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lastRenderedPageBreak/>
              <w:t xml:space="preserve">Наличие </w:t>
            </w:r>
            <w:r w:rsidRPr="002E64C8">
              <w:rPr>
                <w:rFonts w:ascii="Times New Roman" w:hAnsi="Times New Roman" w:cs="Times New Roman"/>
                <w:sz w:val="20"/>
                <w:szCs w:val="20"/>
              </w:rPr>
              <w:lastRenderedPageBreak/>
              <w:t xml:space="preserve">ограниченного вещного права на имущество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lastRenderedPageBreak/>
              <w:t xml:space="preserve">ИНН правообладателя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 xml:space="preserve">Контактный номер </w:t>
            </w:r>
            <w:r w:rsidRPr="002E64C8">
              <w:rPr>
                <w:rFonts w:ascii="Times New Roman" w:hAnsi="Times New Roman" w:cs="Times New Roman"/>
                <w:sz w:val="20"/>
                <w:szCs w:val="20"/>
              </w:rPr>
              <w:lastRenderedPageBreak/>
              <w:t xml:space="preserve">телефона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lastRenderedPageBreak/>
              <w:t xml:space="preserve">Адрес электронной </w:t>
            </w:r>
            <w:r w:rsidRPr="002E64C8">
              <w:rPr>
                <w:rFonts w:ascii="Times New Roman" w:hAnsi="Times New Roman" w:cs="Times New Roman"/>
                <w:sz w:val="20"/>
                <w:szCs w:val="20"/>
              </w:rPr>
              <w:lastRenderedPageBreak/>
              <w:t xml:space="preserve">почты </w:t>
            </w:r>
          </w:p>
        </w:tc>
      </w:tr>
      <w:tr w:rsidR="002E64C8" w:rsidRPr="002E64C8" w:rsidTr="002E64C8">
        <w:trPr>
          <w:trHeight w:hRule="exact" w:val="1551"/>
        </w:trPr>
        <w:tc>
          <w:tcPr>
            <w:tcW w:w="2573" w:type="dxa"/>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lastRenderedPageBreak/>
              <w:t xml:space="preserve">Наличие права аренды или права безвозмездного пользования на имущество </w:t>
            </w:r>
          </w:p>
        </w:tc>
        <w:tc>
          <w:tcPr>
            <w:tcW w:w="2473" w:type="dxa"/>
            <w:tcBorders>
              <w:top w:val="single" w:sz="4" w:space="0" w:color="auto"/>
              <w:left w:val="single" w:sz="4" w:space="0" w:color="auto"/>
              <w:bottom w:val="single" w:sz="4" w:space="0" w:color="auto"/>
              <w:right w:val="single" w:sz="4" w:space="0" w:color="auto"/>
            </w:tcBorders>
            <w:hideMark/>
          </w:tcPr>
          <w:p w:rsidR="002E64C8" w:rsidRPr="002E64C8" w:rsidRDefault="002E64C8">
            <w:pPr>
              <w:rPr>
                <w:rFonts w:ascii="Times New Roman" w:eastAsia="SimSun" w:hAnsi="Times New Roman" w:cs="Times New Roman"/>
                <w:sz w:val="20"/>
                <w:szCs w:val="20"/>
              </w:rPr>
            </w:pPr>
            <w:r w:rsidRPr="002E64C8">
              <w:rPr>
                <w:rFonts w:ascii="Times New Roman" w:hAnsi="Times New Roman" w:cs="Times New Roman"/>
                <w:sz w:val="20"/>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4C8" w:rsidRPr="002E64C8" w:rsidRDefault="002E64C8">
            <w:pPr>
              <w:rPr>
                <w:rFonts w:ascii="Times New Roman" w:eastAsia="SimSun" w:hAnsi="Times New Roman" w:cs="Times New Roman"/>
                <w:sz w:val="20"/>
                <w:szCs w:val="20"/>
              </w:rPr>
            </w:pPr>
          </w:p>
        </w:tc>
      </w:tr>
      <w:tr w:rsidR="002E64C8" w:rsidRPr="002E64C8" w:rsidTr="002E64C8">
        <w:trPr>
          <w:trHeight w:hRule="exact" w:val="284"/>
        </w:trPr>
        <w:tc>
          <w:tcPr>
            <w:tcW w:w="2573"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lastRenderedPageBreak/>
              <w:t>17</w:t>
            </w:r>
          </w:p>
        </w:tc>
        <w:tc>
          <w:tcPr>
            <w:tcW w:w="2473"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18</w:t>
            </w:r>
          </w:p>
        </w:tc>
        <w:tc>
          <w:tcPr>
            <w:tcW w:w="1943"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19</w:t>
            </w:r>
          </w:p>
        </w:tc>
        <w:tc>
          <w:tcPr>
            <w:tcW w:w="2014"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21</w:t>
            </w:r>
          </w:p>
        </w:tc>
        <w:tc>
          <w:tcPr>
            <w:tcW w:w="2101"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22</w:t>
            </w:r>
          </w:p>
        </w:tc>
        <w:tc>
          <w:tcPr>
            <w:tcW w:w="2101" w:type="dxa"/>
            <w:tcBorders>
              <w:top w:val="single" w:sz="4" w:space="0" w:color="auto"/>
              <w:left w:val="single" w:sz="4" w:space="0" w:color="auto"/>
              <w:bottom w:val="single" w:sz="4" w:space="0" w:color="auto"/>
              <w:right w:val="single" w:sz="4" w:space="0" w:color="auto"/>
            </w:tcBorders>
            <w:hideMark/>
          </w:tcPr>
          <w:p w:rsidR="002E64C8" w:rsidRPr="002E64C8" w:rsidRDefault="002E64C8">
            <w:pPr>
              <w:spacing w:line="360" w:lineRule="auto"/>
              <w:jc w:val="center"/>
              <w:rPr>
                <w:rFonts w:ascii="Times New Roman" w:eastAsia="SimSun" w:hAnsi="Times New Roman" w:cs="Times New Roman"/>
                <w:sz w:val="20"/>
                <w:szCs w:val="20"/>
              </w:rPr>
            </w:pPr>
            <w:r w:rsidRPr="002E64C8">
              <w:rPr>
                <w:rFonts w:ascii="Times New Roman" w:hAnsi="Times New Roman" w:cs="Times New Roman"/>
                <w:sz w:val="20"/>
                <w:szCs w:val="20"/>
              </w:rPr>
              <w:t>23</w:t>
            </w:r>
          </w:p>
        </w:tc>
      </w:tr>
    </w:tbl>
    <w:p w:rsidR="002E64C8" w:rsidRPr="002E64C8" w:rsidRDefault="002E64C8" w:rsidP="002E64C8">
      <w:pPr>
        <w:autoSpaceDE w:val="0"/>
        <w:autoSpaceDN w:val="0"/>
        <w:adjustRightInd w:val="0"/>
        <w:spacing w:line="317" w:lineRule="atLeast"/>
        <w:ind w:firstLine="360"/>
        <w:jc w:val="right"/>
        <w:rPr>
          <w:rFonts w:ascii="Times New Roman" w:eastAsia="SimSun" w:hAnsi="Times New Roman" w:cs="Times New Roman"/>
          <w:color w:val="000000"/>
          <w:sz w:val="20"/>
          <w:szCs w:val="20"/>
        </w:rPr>
      </w:pPr>
    </w:p>
    <w:p w:rsidR="002E64C8" w:rsidRPr="002E64C8" w:rsidRDefault="002E64C8" w:rsidP="002E64C8">
      <w:pPr>
        <w:autoSpaceDE w:val="0"/>
        <w:autoSpaceDN w:val="0"/>
        <w:adjustRightInd w:val="0"/>
        <w:spacing w:line="317" w:lineRule="atLeast"/>
        <w:ind w:firstLine="360"/>
        <w:jc w:val="right"/>
        <w:rPr>
          <w:rFonts w:ascii="Times New Roman" w:hAnsi="Times New Roman" w:cs="Times New Roman"/>
          <w:color w:val="000000"/>
          <w:sz w:val="20"/>
          <w:szCs w:val="20"/>
        </w:rPr>
      </w:pPr>
    </w:p>
    <w:p w:rsidR="002E64C8" w:rsidRPr="002E64C8" w:rsidRDefault="002E64C8" w:rsidP="002E64C8">
      <w:pPr>
        <w:autoSpaceDE w:val="0"/>
        <w:autoSpaceDN w:val="0"/>
        <w:adjustRightInd w:val="0"/>
        <w:spacing w:line="317" w:lineRule="atLeast"/>
        <w:ind w:firstLine="360"/>
        <w:jc w:val="right"/>
        <w:rPr>
          <w:rFonts w:ascii="Times New Roman" w:hAnsi="Times New Roman" w:cs="Times New Roman"/>
          <w:color w:val="000000"/>
          <w:sz w:val="20"/>
          <w:szCs w:val="20"/>
        </w:rPr>
      </w:pPr>
    </w:p>
    <w:p w:rsidR="002E64C8" w:rsidRPr="002E64C8" w:rsidRDefault="002E64C8" w:rsidP="002E64C8">
      <w:pPr>
        <w:autoSpaceDE w:val="0"/>
        <w:autoSpaceDN w:val="0"/>
        <w:adjustRightInd w:val="0"/>
        <w:spacing w:line="317" w:lineRule="atLeast"/>
        <w:ind w:firstLine="360"/>
        <w:jc w:val="right"/>
        <w:rPr>
          <w:rFonts w:ascii="Times New Roman" w:hAnsi="Times New Roman" w:cs="Times New Roman"/>
          <w:color w:val="000000"/>
          <w:sz w:val="20"/>
          <w:szCs w:val="20"/>
        </w:rPr>
      </w:pPr>
    </w:p>
    <w:p w:rsidR="002E64C8" w:rsidRPr="002E64C8" w:rsidRDefault="002E64C8" w:rsidP="002E64C8">
      <w:pPr>
        <w:rPr>
          <w:rFonts w:ascii="Times New Roman" w:hAnsi="Times New Roman" w:cs="Times New Roman"/>
          <w:color w:val="000000"/>
          <w:sz w:val="20"/>
          <w:szCs w:val="20"/>
        </w:rPr>
        <w:sectPr w:rsidR="002E64C8" w:rsidRPr="002E64C8">
          <w:pgSz w:w="15840" w:h="12240" w:orient="landscape"/>
          <w:pgMar w:top="1701" w:right="1134" w:bottom="851" w:left="1134" w:header="720" w:footer="720" w:gutter="0"/>
          <w:cols w:space="720"/>
        </w:sectPr>
      </w:pPr>
    </w:p>
    <w:p w:rsidR="002E64C8" w:rsidRPr="002E64C8" w:rsidRDefault="002E64C8" w:rsidP="002E64C8">
      <w:pPr>
        <w:autoSpaceDE w:val="0"/>
        <w:autoSpaceDN w:val="0"/>
        <w:adjustRightInd w:val="0"/>
        <w:spacing w:line="317" w:lineRule="atLeast"/>
        <w:ind w:firstLine="360"/>
        <w:jc w:val="right"/>
        <w:rPr>
          <w:rFonts w:ascii="Times New Roman" w:hAnsi="Times New Roman" w:cs="Times New Roman"/>
          <w:color w:val="000000"/>
          <w:sz w:val="20"/>
          <w:szCs w:val="20"/>
        </w:rPr>
      </w:pPr>
    </w:p>
    <w:p w:rsidR="002E64C8" w:rsidRPr="002E64C8" w:rsidRDefault="002E64C8" w:rsidP="002E64C8">
      <w:pPr>
        <w:tabs>
          <w:tab w:val="left" w:pos="8364"/>
          <w:tab w:val="left" w:pos="8647"/>
        </w:tabs>
        <w:autoSpaceDE w:val="0"/>
        <w:autoSpaceDN w:val="0"/>
        <w:adjustRightInd w:val="0"/>
        <w:jc w:val="right"/>
        <w:rPr>
          <w:rFonts w:ascii="Times New Roman" w:hAnsi="Times New Roman" w:cs="Times New Roman"/>
          <w:bCs/>
          <w:sz w:val="20"/>
          <w:szCs w:val="20"/>
        </w:rPr>
      </w:pPr>
      <w:r w:rsidRPr="002E64C8">
        <w:rPr>
          <w:rFonts w:ascii="Times New Roman" w:hAnsi="Times New Roman" w:cs="Times New Roman"/>
          <w:bCs/>
          <w:sz w:val="20"/>
          <w:szCs w:val="20"/>
        </w:rPr>
        <w:t>Приложение № 4</w:t>
      </w:r>
    </w:p>
    <w:p w:rsidR="002E64C8" w:rsidRPr="002E64C8" w:rsidRDefault="002E64C8" w:rsidP="002E64C8">
      <w:pPr>
        <w:autoSpaceDE w:val="0"/>
        <w:autoSpaceDN w:val="0"/>
        <w:adjustRightInd w:val="0"/>
        <w:jc w:val="right"/>
        <w:rPr>
          <w:rFonts w:ascii="Times New Roman" w:hAnsi="Times New Roman" w:cs="Times New Roman"/>
          <w:sz w:val="20"/>
          <w:szCs w:val="20"/>
        </w:rPr>
      </w:pPr>
      <w:r w:rsidRPr="002E64C8">
        <w:rPr>
          <w:rFonts w:ascii="Times New Roman" w:hAnsi="Times New Roman" w:cs="Times New Roman"/>
          <w:sz w:val="20"/>
          <w:szCs w:val="20"/>
        </w:rPr>
        <w:t xml:space="preserve">Утверждено </w:t>
      </w:r>
    </w:p>
    <w:p w:rsidR="002E64C8" w:rsidRPr="002E64C8" w:rsidRDefault="002E64C8" w:rsidP="002E64C8">
      <w:pPr>
        <w:autoSpaceDE w:val="0"/>
        <w:autoSpaceDN w:val="0"/>
        <w:adjustRightInd w:val="0"/>
        <w:jc w:val="right"/>
        <w:rPr>
          <w:rFonts w:ascii="Times New Roman" w:hAnsi="Times New Roman" w:cs="Times New Roman"/>
          <w:sz w:val="20"/>
          <w:szCs w:val="20"/>
        </w:rPr>
      </w:pPr>
      <w:r w:rsidRPr="002E64C8">
        <w:rPr>
          <w:rFonts w:ascii="Times New Roman" w:hAnsi="Times New Roman" w:cs="Times New Roman"/>
          <w:sz w:val="20"/>
          <w:szCs w:val="20"/>
        </w:rPr>
        <w:t xml:space="preserve">постановлением администрации </w:t>
      </w:r>
    </w:p>
    <w:p w:rsidR="002E64C8" w:rsidRPr="002E64C8" w:rsidRDefault="002E64C8" w:rsidP="002E64C8">
      <w:pPr>
        <w:autoSpaceDE w:val="0"/>
        <w:autoSpaceDN w:val="0"/>
        <w:adjustRightInd w:val="0"/>
        <w:jc w:val="right"/>
        <w:rPr>
          <w:rFonts w:ascii="Times New Roman" w:hAnsi="Times New Roman" w:cs="Times New Roman"/>
          <w:sz w:val="20"/>
          <w:szCs w:val="20"/>
        </w:rPr>
      </w:pPr>
      <w:r w:rsidRPr="002E64C8">
        <w:rPr>
          <w:rFonts w:ascii="Times New Roman" w:hAnsi="Times New Roman" w:cs="Times New Roman"/>
          <w:sz w:val="20"/>
          <w:szCs w:val="20"/>
        </w:rPr>
        <w:t>муниципального образования</w:t>
      </w:r>
    </w:p>
    <w:p w:rsidR="002E64C8" w:rsidRPr="002E64C8" w:rsidRDefault="002E64C8" w:rsidP="002E64C8">
      <w:pPr>
        <w:autoSpaceDE w:val="0"/>
        <w:autoSpaceDN w:val="0"/>
        <w:adjustRightInd w:val="0"/>
        <w:jc w:val="right"/>
        <w:rPr>
          <w:rFonts w:ascii="Times New Roman" w:hAnsi="Times New Roman" w:cs="Times New Roman"/>
          <w:sz w:val="20"/>
          <w:szCs w:val="20"/>
        </w:rPr>
      </w:pPr>
      <w:r w:rsidRPr="002E64C8">
        <w:rPr>
          <w:rFonts w:ascii="Times New Roman" w:hAnsi="Times New Roman" w:cs="Times New Roman"/>
          <w:sz w:val="20"/>
          <w:szCs w:val="20"/>
        </w:rPr>
        <w:t>«Тихоновка»</w:t>
      </w:r>
    </w:p>
    <w:p w:rsidR="002E64C8" w:rsidRPr="002E64C8" w:rsidRDefault="002E64C8" w:rsidP="002E64C8">
      <w:pPr>
        <w:autoSpaceDE w:val="0"/>
        <w:autoSpaceDN w:val="0"/>
        <w:adjustRightInd w:val="0"/>
        <w:jc w:val="right"/>
        <w:rPr>
          <w:rFonts w:ascii="Times New Roman" w:hAnsi="Times New Roman" w:cs="Times New Roman"/>
          <w:sz w:val="20"/>
          <w:szCs w:val="20"/>
        </w:rPr>
      </w:pPr>
      <w:r w:rsidRPr="002E64C8">
        <w:rPr>
          <w:rFonts w:ascii="Times New Roman" w:hAnsi="Times New Roman" w:cs="Times New Roman"/>
          <w:sz w:val="20"/>
          <w:szCs w:val="20"/>
        </w:rPr>
        <w:t>Боханского района</w:t>
      </w:r>
    </w:p>
    <w:p w:rsidR="002E64C8" w:rsidRPr="002E64C8" w:rsidRDefault="002E64C8" w:rsidP="002E64C8">
      <w:pPr>
        <w:autoSpaceDE w:val="0"/>
        <w:autoSpaceDN w:val="0"/>
        <w:adjustRightInd w:val="0"/>
        <w:jc w:val="right"/>
        <w:rPr>
          <w:rFonts w:ascii="Times New Roman" w:hAnsi="Times New Roman" w:cs="Times New Roman"/>
          <w:sz w:val="20"/>
          <w:szCs w:val="20"/>
        </w:rPr>
      </w:pPr>
      <w:r w:rsidRPr="002E64C8">
        <w:rPr>
          <w:rFonts w:ascii="Times New Roman" w:hAnsi="Times New Roman" w:cs="Times New Roman"/>
          <w:sz w:val="20"/>
          <w:szCs w:val="20"/>
        </w:rPr>
        <w:t>Иркутской области</w:t>
      </w:r>
    </w:p>
    <w:p w:rsidR="002E64C8" w:rsidRPr="002E64C8" w:rsidRDefault="002E64C8" w:rsidP="002E64C8">
      <w:pPr>
        <w:autoSpaceDE w:val="0"/>
        <w:autoSpaceDN w:val="0"/>
        <w:adjustRightInd w:val="0"/>
        <w:spacing w:line="317" w:lineRule="atLeast"/>
        <w:jc w:val="right"/>
        <w:rPr>
          <w:rFonts w:ascii="Times New Roman" w:hAnsi="Times New Roman" w:cs="Times New Roman"/>
          <w:color w:val="000000"/>
          <w:sz w:val="20"/>
          <w:szCs w:val="20"/>
        </w:rPr>
      </w:pPr>
      <w:r w:rsidRPr="002E64C8">
        <w:rPr>
          <w:rFonts w:ascii="Times New Roman" w:hAnsi="Times New Roman" w:cs="Times New Roman"/>
          <w:sz w:val="20"/>
          <w:szCs w:val="20"/>
        </w:rPr>
        <w:t>от 10.11.20г. № 56</w:t>
      </w:r>
    </w:p>
    <w:p w:rsidR="002E64C8" w:rsidRPr="002E64C8" w:rsidRDefault="002E64C8" w:rsidP="002E64C8">
      <w:pPr>
        <w:autoSpaceDE w:val="0"/>
        <w:autoSpaceDN w:val="0"/>
        <w:adjustRightInd w:val="0"/>
        <w:spacing w:line="317" w:lineRule="atLeast"/>
        <w:ind w:firstLine="360"/>
        <w:jc w:val="both"/>
        <w:rPr>
          <w:rFonts w:ascii="Times New Roman" w:hAnsi="Times New Roman" w:cs="Times New Roman"/>
          <w:color w:val="000000"/>
          <w:sz w:val="20"/>
          <w:szCs w:val="20"/>
        </w:rPr>
      </w:pPr>
    </w:p>
    <w:p w:rsidR="002E64C8" w:rsidRPr="002E64C8" w:rsidRDefault="002E64C8" w:rsidP="002E64C8">
      <w:pPr>
        <w:pStyle w:val="ConsPlusNormal"/>
        <w:tabs>
          <w:tab w:val="left" w:pos="5500"/>
        </w:tabs>
        <w:ind w:firstLine="709"/>
        <w:jc w:val="center"/>
        <w:rPr>
          <w:b/>
          <w:sz w:val="20"/>
        </w:rPr>
      </w:pPr>
      <w:r w:rsidRPr="002E64C8">
        <w:rPr>
          <w:b/>
          <w:sz w:val="20"/>
        </w:rPr>
        <w:t>Порядок</w:t>
      </w:r>
      <w:bookmarkStart w:id="22" w:name="P42"/>
      <w:bookmarkEnd w:id="22"/>
      <w:r w:rsidR="00B37688" w:rsidRPr="002E64C8">
        <w:rPr>
          <w:sz w:val="20"/>
        </w:rPr>
        <w:fldChar w:fldCharType="begin"/>
      </w:r>
      <w:r w:rsidRPr="002E64C8">
        <w:rPr>
          <w:sz w:val="20"/>
        </w:rPr>
        <w:instrText xml:space="preserve"> HYPERLINK "file:///F:\\Постановление%20№%2056%20от%2010.11.2020г..docx" \l "P42" </w:instrText>
      </w:r>
      <w:r w:rsidR="00B37688" w:rsidRPr="002E64C8">
        <w:rPr>
          <w:sz w:val="20"/>
        </w:rPr>
        <w:fldChar w:fldCharType="separate"/>
      </w:r>
      <w:r w:rsidRPr="002E64C8">
        <w:rPr>
          <w:rStyle w:val="a8"/>
          <w:b/>
          <w:sz w:val="20"/>
        </w:rPr>
        <w:t xml:space="preserve"> и условия</w:t>
      </w:r>
      <w:r w:rsidR="00B37688" w:rsidRPr="002E64C8">
        <w:rPr>
          <w:sz w:val="20"/>
        </w:rPr>
        <w:fldChar w:fldCharType="end"/>
      </w:r>
      <w:r w:rsidRPr="002E64C8">
        <w:rPr>
          <w:b/>
          <w:sz w:val="20"/>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муниципального образования «Тихоновка» Боханского района Иркутской области,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2E64C8" w:rsidRPr="002E64C8" w:rsidRDefault="002E64C8" w:rsidP="002E64C8">
      <w:pPr>
        <w:pStyle w:val="ConsPlusNormal"/>
        <w:ind w:firstLine="709"/>
        <w:jc w:val="center"/>
        <w:rPr>
          <w:sz w:val="20"/>
        </w:rPr>
      </w:pPr>
    </w:p>
    <w:p w:rsidR="002E64C8" w:rsidRPr="002E64C8" w:rsidRDefault="002E64C8" w:rsidP="002E64C8">
      <w:pPr>
        <w:pStyle w:val="s3"/>
        <w:spacing w:before="0" w:beforeAutospacing="0" w:after="0" w:afterAutospacing="0"/>
        <w:ind w:firstLine="709"/>
        <w:jc w:val="center"/>
        <w:rPr>
          <w:b/>
          <w:sz w:val="20"/>
          <w:szCs w:val="20"/>
        </w:rPr>
      </w:pPr>
      <w:r w:rsidRPr="002E64C8">
        <w:rPr>
          <w:b/>
          <w:sz w:val="20"/>
          <w:szCs w:val="20"/>
        </w:rPr>
        <w:t>1. Общие положения</w:t>
      </w:r>
    </w:p>
    <w:p w:rsidR="002E64C8" w:rsidRPr="002E64C8" w:rsidRDefault="002E64C8" w:rsidP="002E64C8">
      <w:pPr>
        <w:pStyle w:val="s3"/>
        <w:spacing w:before="0" w:beforeAutospacing="0" w:after="0" w:afterAutospacing="0"/>
        <w:ind w:firstLine="709"/>
        <w:jc w:val="center"/>
        <w:rPr>
          <w:sz w:val="20"/>
          <w:szCs w:val="20"/>
        </w:rPr>
      </w:pP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1.1. 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34" w:anchor="/document/72113648/entry/0" w:history="1">
        <w:r w:rsidRPr="002E64C8">
          <w:rPr>
            <w:rStyle w:val="a8"/>
            <w:sz w:val="20"/>
            <w:szCs w:val="20"/>
          </w:rPr>
          <w:t>Налог на профессиональный доход</w:t>
        </w:r>
      </w:hyperlink>
      <w:r w:rsidRPr="002E64C8">
        <w:rPr>
          <w:sz w:val="20"/>
          <w:szCs w:val="20"/>
        </w:rPr>
        <w:t>».</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1.2. Арендодателем муниципального имущества казны муниципального образования «Тихоновка» Боханского района Иркутской области, включенного в Перечень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муниципального образования «Тихоновка» Боханского района Иркутской области (далее - Администрация).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w:t>
      </w:r>
      <w:hyperlink r:id="rId35" w:anchor="/document/72113648/entry/0" w:history="1">
        <w:r w:rsidRPr="002E64C8">
          <w:rPr>
            <w:rStyle w:val="a8"/>
            <w:sz w:val="20"/>
            <w:szCs w:val="20"/>
          </w:rPr>
          <w:t>Налог на профессиональный доход</w:t>
        </w:r>
      </w:hyperlink>
      <w:r w:rsidRPr="002E64C8">
        <w:rPr>
          <w:sz w:val="20"/>
          <w:szCs w:val="20"/>
        </w:rPr>
        <w:t>» (далее - физические лица, применяющие НПД), объектов муниципальной собственности муниципального образования «Тихоновка» Боханского района Иркутской области в Перечень являются: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 заявительный порядок обращения;</w:t>
      </w:r>
    </w:p>
    <w:p w:rsidR="002E64C8" w:rsidRPr="002E64C8" w:rsidRDefault="002E64C8" w:rsidP="002E64C8">
      <w:pPr>
        <w:pStyle w:val="s1"/>
        <w:spacing w:before="0" w:beforeAutospacing="0" w:after="0" w:afterAutospacing="0"/>
        <w:ind w:firstLine="709"/>
        <w:jc w:val="both"/>
        <w:rPr>
          <w:sz w:val="20"/>
          <w:szCs w:val="20"/>
          <w:highlight w:val="green"/>
        </w:rPr>
      </w:pPr>
      <w:r w:rsidRPr="002E64C8">
        <w:rPr>
          <w:sz w:val="20"/>
          <w:szCs w:val="20"/>
        </w:rPr>
        <w:t>2) доступность инфраструктуры поддержки субъектов МСП для всех субъектов МСП;</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lastRenderedPageBreak/>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4) оказание поддержки с соблюдением требований, установленных Федеральным законом от 26.07.2006 № 135-ФЗ «О защите конкуренции» и настоящим Порядком;</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5) открытость процедур оказания поддержки.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1.4. Право на приобретение в аренду муниципального имущества муниципального образования «Тихоновка» Боханского района Иркутской области,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1.5. Имущественная поддержка оказывается субъектам МСП и физическим лицам, применяющим НПД, при соблюдении следующих условий:</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муниципального образования «Тихоновка» Боханского района Иркутской области, на 01-е число месяца, предшествующего месяцу подачи заявления;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 субъект МСП - юридическое лицо не должен находиться в процессе реорганизации, ликвидации, банкротства;</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 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-физическое лицо, применяющее НПД, не должно находиться в стадии банкротства;</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 субъект МСП или физическое лицо, применяющее НПД,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1.6. Заключение договоров аренды имущества, включенного в перечень, осуществляется: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а) по результатам проведения конкурсов или аукционов на право заключения договоров аренды имущества, включенного в перечень (далее - торги);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б) без проведения торгов в случаях, предусмотренных действующим законодательством.</w:t>
      </w:r>
    </w:p>
    <w:p w:rsidR="002E64C8" w:rsidRPr="002E64C8" w:rsidRDefault="002E64C8" w:rsidP="002E64C8">
      <w:pPr>
        <w:pStyle w:val="s3"/>
        <w:spacing w:before="0" w:beforeAutospacing="0" w:after="0" w:afterAutospacing="0"/>
        <w:ind w:firstLine="709"/>
        <w:jc w:val="both"/>
        <w:rPr>
          <w:sz w:val="20"/>
          <w:szCs w:val="20"/>
        </w:rPr>
      </w:pPr>
    </w:p>
    <w:p w:rsidR="002E64C8" w:rsidRPr="002E64C8" w:rsidRDefault="002E64C8" w:rsidP="002E64C8">
      <w:pPr>
        <w:pStyle w:val="s3"/>
        <w:spacing w:before="0" w:beforeAutospacing="0" w:after="0" w:afterAutospacing="0"/>
        <w:ind w:firstLine="709"/>
        <w:jc w:val="center"/>
        <w:rPr>
          <w:b/>
          <w:sz w:val="20"/>
          <w:szCs w:val="20"/>
        </w:rPr>
      </w:pPr>
      <w:r w:rsidRPr="002E64C8">
        <w:rPr>
          <w:b/>
          <w:sz w:val="20"/>
          <w:szCs w:val="20"/>
        </w:rPr>
        <w:t>2. Предоставление в аренду муниципального имущества, включенного в Перечень</w:t>
      </w:r>
    </w:p>
    <w:p w:rsidR="002E64C8" w:rsidRPr="002E64C8" w:rsidRDefault="002E64C8" w:rsidP="002E64C8">
      <w:pPr>
        <w:pStyle w:val="s3"/>
        <w:spacing w:before="0" w:beforeAutospacing="0" w:after="0" w:afterAutospacing="0"/>
        <w:ind w:firstLine="709"/>
        <w:jc w:val="center"/>
        <w:rPr>
          <w:b/>
          <w:sz w:val="20"/>
          <w:szCs w:val="20"/>
        </w:rPr>
      </w:pP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2.2. Процедура подачи заявок на участие в торгах субъектами МСП и физических лиц, применяющих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2.3. К участию в конкурсах или аукционах на право заключения договоров аренды муниципального имущества муниципального образования «Тихоновка» Боханского района Иркутской области, включенного в Перечень, допускаются исключительно субъекты малого и среднего предпринимательства и физические лица, применяющие НПД, указание, о чем подлежит обязательному включению в условия конкурсов или аукционов.</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2.4. Стартовый размер арендной платы при проведении конкурсов или аукционов на право заключения договора аренды муниципального имущества муниципального образования «Тихоновка» Боханского района Иркутской области,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 xml:space="preserve">2.5. Решение о проведении конкурсов или аукционов на право заключения договоров аренды муниципального имущества муниципального образования «Тихоновка» Боханского района Иркутской области, включенного в Перечень,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контроль за использованием муниципального имущества </w:t>
      </w:r>
      <w:r w:rsidRPr="002E64C8">
        <w:rPr>
          <w:sz w:val="20"/>
          <w:szCs w:val="20"/>
        </w:rPr>
        <w:lastRenderedPageBreak/>
        <w:t xml:space="preserve">муниципального образования «Тихоновка» Боханского района Иркутской области и поступлением </w:t>
      </w:r>
      <w:r w:rsidRPr="002E64C8">
        <w:rPr>
          <w:rStyle w:val="ae"/>
          <w:i w:val="0"/>
          <w:sz w:val="20"/>
          <w:szCs w:val="20"/>
        </w:rPr>
        <w:t>арендной</w:t>
      </w:r>
      <w:r w:rsidRPr="002E64C8">
        <w:rPr>
          <w:sz w:val="20"/>
          <w:szCs w:val="20"/>
        </w:rPr>
        <w:t xml:space="preserve"> платы в районный бюджет обеспечиваются специалистом по земельным и имущественным отношениям.</w:t>
      </w:r>
    </w:p>
    <w:p w:rsidR="002E64C8" w:rsidRPr="002E64C8" w:rsidRDefault="002E64C8" w:rsidP="002E64C8">
      <w:pPr>
        <w:pStyle w:val="s1"/>
        <w:spacing w:before="0" w:beforeAutospacing="0" w:after="0" w:afterAutospacing="0"/>
        <w:ind w:firstLine="709"/>
        <w:jc w:val="both"/>
        <w:rPr>
          <w:sz w:val="20"/>
          <w:szCs w:val="20"/>
        </w:rPr>
      </w:pPr>
    </w:p>
    <w:p w:rsidR="002E64C8" w:rsidRPr="002E64C8" w:rsidRDefault="002E64C8" w:rsidP="002E64C8">
      <w:pPr>
        <w:pStyle w:val="s3"/>
        <w:spacing w:before="0" w:beforeAutospacing="0" w:after="0" w:afterAutospacing="0"/>
        <w:ind w:firstLine="709"/>
        <w:jc w:val="center"/>
        <w:rPr>
          <w:b/>
          <w:sz w:val="20"/>
          <w:szCs w:val="20"/>
        </w:rPr>
      </w:pPr>
      <w:r w:rsidRPr="002E64C8">
        <w:rPr>
          <w:b/>
          <w:sz w:val="20"/>
          <w:szCs w:val="20"/>
        </w:rPr>
        <w:t>3. Условия предоставления и использования имущества</w:t>
      </w:r>
    </w:p>
    <w:p w:rsidR="002E64C8" w:rsidRPr="002E64C8" w:rsidRDefault="002E64C8" w:rsidP="002E64C8">
      <w:pPr>
        <w:pStyle w:val="s3"/>
        <w:spacing w:before="0" w:beforeAutospacing="0" w:after="0" w:afterAutospacing="0"/>
        <w:ind w:firstLine="709"/>
        <w:jc w:val="center"/>
        <w:rPr>
          <w:b/>
          <w:sz w:val="20"/>
          <w:szCs w:val="20"/>
        </w:rPr>
      </w:pP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3.1. Муниципальное имущество муниципального образования «Тихоновка» Боханского района Иркутской области,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3.2. Муниципальное имущество муниципального образования «Тихоновка» Боханского района Иркутской области,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3.4. Арендная плата вносится в следующем порядке:</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в первый год аренды - 40% размера арендной платы;</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во второй год аренды - 60% размера арендной платы;</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в третий год аренды - 80% размера арендной платы;</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в четвертый год аренды и далее - 100% размера арендной платы.</w:t>
      </w:r>
    </w:p>
    <w:p w:rsidR="002E64C8" w:rsidRPr="002E64C8" w:rsidRDefault="002E64C8" w:rsidP="002E64C8">
      <w:pPr>
        <w:pStyle w:val="ConsPlusNormal"/>
        <w:ind w:firstLine="709"/>
        <w:jc w:val="both"/>
        <w:rPr>
          <w:sz w:val="20"/>
        </w:rPr>
      </w:pPr>
      <w:r w:rsidRPr="002E64C8">
        <w:rPr>
          <w:sz w:val="20"/>
        </w:rPr>
        <w:t>3.5.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2E64C8" w:rsidRPr="002E64C8" w:rsidRDefault="002E64C8" w:rsidP="002E64C8">
      <w:pPr>
        <w:pStyle w:val="ConsPlusNormal"/>
        <w:ind w:firstLine="709"/>
        <w:jc w:val="both"/>
        <w:rPr>
          <w:sz w:val="20"/>
        </w:rPr>
      </w:pPr>
      <w:r w:rsidRPr="002E64C8">
        <w:rPr>
          <w:sz w:val="20"/>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2E64C8" w:rsidRPr="002E64C8" w:rsidRDefault="002E64C8" w:rsidP="002E64C8">
      <w:pPr>
        <w:pStyle w:val="ConsPlusNormal"/>
        <w:ind w:firstLine="709"/>
        <w:jc w:val="both"/>
        <w:rPr>
          <w:sz w:val="20"/>
        </w:rPr>
      </w:pPr>
      <w:r w:rsidRPr="002E64C8">
        <w:rPr>
          <w:sz w:val="20"/>
        </w:rPr>
        <w:t>3.6. В целях контроля за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2E64C8" w:rsidRPr="002E64C8" w:rsidRDefault="002E64C8" w:rsidP="002E64C8">
      <w:pPr>
        <w:pStyle w:val="ConsPlusNormal"/>
        <w:ind w:firstLine="709"/>
        <w:jc w:val="both"/>
        <w:rPr>
          <w:sz w:val="20"/>
        </w:rPr>
      </w:pPr>
      <w:r w:rsidRPr="002E64C8">
        <w:rPr>
          <w:sz w:val="20"/>
        </w:rPr>
        <w:t>3.7.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3.8. Не допускается предоставление муниципального имущества в субаренду.</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3.9. 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2E64C8" w:rsidRPr="002E64C8" w:rsidRDefault="002E64C8" w:rsidP="002E64C8">
      <w:pPr>
        <w:pStyle w:val="s3"/>
        <w:spacing w:before="0" w:beforeAutospacing="0" w:after="0" w:afterAutospacing="0"/>
        <w:ind w:firstLine="709"/>
        <w:jc w:val="both"/>
        <w:rPr>
          <w:sz w:val="20"/>
          <w:szCs w:val="20"/>
        </w:rPr>
      </w:pPr>
    </w:p>
    <w:p w:rsidR="002E64C8" w:rsidRPr="002E64C8" w:rsidRDefault="002E64C8" w:rsidP="002E64C8">
      <w:pPr>
        <w:pStyle w:val="s3"/>
        <w:spacing w:before="0" w:beforeAutospacing="0" w:after="0" w:afterAutospacing="0"/>
        <w:ind w:firstLine="709"/>
        <w:jc w:val="center"/>
        <w:rPr>
          <w:b/>
          <w:sz w:val="20"/>
          <w:szCs w:val="20"/>
        </w:rPr>
      </w:pPr>
      <w:r w:rsidRPr="002E64C8">
        <w:rPr>
          <w:b/>
          <w:sz w:val="20"/>
          <w:szCs w:val="20"/>
        </w:rPr>
        <w:t>4. Порядок предоставления муниципального имущества при заключении договоров аренды имущества на новый срок</w:t>
      </w:r>
    </w:p>
    <w:p w:rsidR="002E64C8" w:rsidRPr="002E64C8" w:rsidRDefault="002E64C8" w:rsidP="002E64C8">
      <w:pPr>
        <w:pStyle w:val="s1"/>
        <w:spacing w:before="0" w:beforeAutospacing="0" w:after="0" w:afterAutospacing="0"/>
        <w:ind w:firstLine="709"/>
        <w:jc w:val="both"/>
        <w:rPr>
          <w:sz w:val="20"/>
          <w:szCs w:val="20"/>
        </w:rPr>
      </w:pP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4.1.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4.2. Субъект МСП или физическое лицо, применяющее НПД, заинтересованные в заключении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4.3. Заявление регистрируется в день поступления, на заявлении проставляется отметка о дате поступления заявления.</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4.4.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t>4.5.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2E64C8" w:rsidRPr="002E64C8" w:rsidRDefault="002E64C8" w:rsidP="002E64C8">
      <w:pPr>
        <w:pStyle w:val="s1"/>
        <w:spacing w:before="0" w:beforeAutospacing="0" w:after="0" w:afterAutospacing="0"/>
        <w:ind w:firstLine="709"/>
        <w:jc w:val="both"/>
        <w:rPr>
          <w:sz w:val="20"/>
          <w:szCs w:val="20"/>
        </w:rPr>
      </w:pPr>
      <w:r w:rsidRPr="002E64C8">
        <w:rPr>
          <w:sz w:val="20"/>
          <w:szCs w:val="20"/>
        </w:rPr>
        <w:lastRenderedPageBreak/>
        <w:t>4.6.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2C5307" w:rsidRPr="002E64C8" w:rsidRDefault="002E64C8" w:rsidP="002E64C8">
      <w:pPr>
        <w:pStyle w:val="s1"/>
        <w:spacing w:before="0" w:beforeAutospacing="0" w:after="0" w:afterAutospacing="0"/>
        <w:ind w:firstLine="709"/>
        <w:jc w:val="both"/>
        <w:rPr>
          <w:sz w:val="20"/>
          <w:szCs w:val="20"/>
        </w:rPr>
      </w:pPr>
      <w:r w:rsidRPr="002E64C8">
        <w:rPr>
          <w:sz w:val="20"/>
          <w:szCs w:val="20"/>
        </w:rPr>
        <w:t>4.7.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p w:rsidR="002C5307" w:rsidRPr="002E64C8" w:rsidRDefault="002C5307" w:rsidP="002C5307">
      <w:pPr>
        <w:rPr>
          <w:rFonts w:ascii="Times New Roman" w:hAnsi="Times New Roman" w:cs="Times New Roman"/>
          <w:sz w:val="20"/>
          <w:szCs w:val="20"/>
        </w:rPr>
      </w:pP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23.11.2020г. № 59</w:t>
      </w: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РОССИЙСКАЯ ФЕДЕРАЦИЯ</w:t>
      </w: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ИРКУТСКАЯ ОБЛАСТЬ</w:t>
      </w: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БОХАНСКИЙ МУНИЦИПАЛЬНЫЙ РАЙОН</w:t>
      </w: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МУНИЦИПАЛЬНОЕ ОБРАЗОВАНИЕ «ТИХОНОВКА»</w:t>
      </w: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АДМИНИСТРАЦИЯ</w:t>
      </w:r>
    </w:p>
    <w:p w:rsidR="000110B2" w:rsidRPr="002E64C8" w:rsidRDefault="000110B2" w:rsidP="000110B2">
      <w:pPr>
        <w:pStyle w:val="Standard"/>
        <w:widowControl w:val="0"/>
        <w:suppressAutoHyphens w:val="0"/>
        <w:jc w:val="center"/>
        <w:rPr>
          <w:b/>
          <w:sz w:val="20"/>
          <w:szCs w:val="20"/>
          <w:lang w:val="ru-RU"/>
        </w:rPr>
      </w:pPr>
      <w:r w:rsidRPr="002E64C8">
        <w:rPr>
          <w:b/>
          <w:sz w:val="20"/>
          <w:szCs w:val="20"/>
          <w:lang w:val="ru-RU"/>
        </w:rPr>
        <w:t>ПОСТАНОВЛЕНИЕ</w:t>
      </w:r>
    </w:p>
    <w:p w:rsidR="000110B2" w:rsidRPr="002E64C8" w:rsidRDefault="000110B2" w:rsidP="000110B2">
      <w:pPr>
        <w:pStyle w:val="Standard"/>
        <w:widowControl w:val="0"/>
        <w:suppressAutoHyphens w:val="0"/>
        <w:jc w:val="center"/>
        <w:rPr>
          <w:sz w:val="20"/>
          <w:szCs w:val="20"/>
          <w:lang w:val="ru-RU"/>
        </w:rPr>
      </w:pPr>
    </w:p>
    <w:p w:rsidR="000110B2" w:rsidRPr="002E64C8" w:rsidRDefault="000110B2" w:rsidP="000110B2">
      <w:pPr>
        <w:pStyle w:val="Standard"/>
        <w:widowControl w:val="0"/>
        <w:suppressAutoHyphens w:val="0"/>
        <w:autoSpaceDE w:val="0"/>
        <w:jc w:val="center"/>
        <w:rPr>
          <w:b/>
          <w:sz w:val="20"/>
          <w:szCs w:val="20"/>
          <w:lang w:val="ru-RU"/>
        </w:rPr>
      </w:pPr>
      <w:r w:rsidRPr="002E64C8">
        <w:rPr>
          <w:b/>
          <w:sz w:val="20"/>
          <w:szCs w:val="20"/>
          <w:lang w:val="ru-RU"/>
        </w:rPr>
        <w:t>О ПРАВИЛАХ РАЗРАБОТКИ И УТВЕРЖДЕНИЯ АДМИНИСТРАТИВНЫХ РЕГЛАМЕНТОВ</w:t>
      </w:r>
    </w:p>
    <w:p w:rsidR="000110B2" w:rsidRPr="002E64C8" w:rsidRDefault="000110B2" w:rsidP="000110B2">
      <w:pPr>
        <w:pStyle w:val="Standard"/>
        <w:widowControl w:val="0"/>
        <w:suppressAutoHyphens w:val="0"/>
        <w:autoSpaceDE w:val="0"/>
        <w:jc w:val="center"/>
        <w:rPr>
          <w:sz w:val="20"/>
          <w:szCs w:val="20"/>
          <w:lang w:val="ru-RU"/>
        </w:rPr>
      </w:pPr>
      <w:r w:rsidRPr="002E64C8">
        <w:rPr>
          <w:b/>
          <w:sz w:val="20"/>
          <w:szCs w:val="20"/>
          <w:lang w:val="ru-RU"/>
        </w:rPr>
        <w:t>ПРЕДОСТАВЛЕНИЯ МУНИЦИПАЛЬНЫХ УСЛУГ</w:t>
      </w:r>
    </w:p>
    <w:p w:rsidR="000110B2" w:rsidRPr="002E64C8" w:rsidRDefault="000110B2" w:rsidP="000110B2">
      <w:pPr>
        <w:pStyle w:val="Standard"/>
        <w:widowControl w:val="0"/>
        <w:suppressAutoHyphens w:val="0"/>
        <w:jc w:val="both"/>
        <w:rPr>
          <w:sz w:val="20"/>
          <w:szCs w:val="20"/>
          <w:lang w:val="ru-RU"/>
        </w:rPr>
      </w:pPr>
    </w:p>
    <w:p w:rsidR="000110B2" w:rsidRPr="002E64C8" w:rsidRDefault="000110B2" w:rsidP="000110B2">
      <w:pPr>
        <w:pStyle w:val="Standard"/>
        <w:widowControl w:val="0"/>
        <w:suppressAutoHyphens w:val="0"/>
        <w:autoSpaceDE w:val="0"/>
        <w:ind w:firstLine="709"/>
        <w:jc w:val="both"/>
        <w:rPr>
          <w:bCs/>
          <w:kern w:val="2"/>
          <w:sz w:val="20"/>
          <w:szCs w:val="20"/>
          <w:lang w:val="ru-RU"/>
        </w:rPr>
      </w:pPr>
      <w:r w:rsidRPr="002E64C8">
        <w:rPr>
          <w:sz w:val="20"/>
          <w:szCs w:val="20"/>
          <w:lang w:val="ru-RU"/>
        </w:rPr>
        <w:t xml:space="preserve">В соответствии с частью 15 статьи 13 Федерального закона от 27 июля 2010 года № 210-ФЗ «Об организации предоставления государственных и муниципальных услуг», руководствуясь Уставом МО «Тихоновка», </w:t>
      </w:r>
      <w:r w:rsidRPr="002E64C8">
        <w:rPr>
          <w:bCs/>
          <w:kern w:val="2"/>
          <w:sz w:val="20"/>
          <w:szCs w:val="20"/>
          <w:lang w:val="ru-RU"/>
        </w:rPr>
        <w:t>администрация</w:t>
      </w:r>
    </w:p>
    <w:p w:rsidR="000110B2" w:rsidRPr="002E64C8" w:rsidRDefault="000110B2" w:rsidP="000110B2">
      <w:pPr>
        <w:pStyle w:val="Standard"/>
        <w:widowControl w:val="0"/>
        <w:suppressAutoHyphens w:val="0"/>
        <w:autoSpaceDE w:val="0"/>
        <w:ind w:firstLine="709"/>
        <w:jc w:val="center"/>
        <w:rPr>
          <w:b/>
          <w:bCs/>
          <w:kern w:val="2"/>
          <w:sz w:val="20"/>
          <w:szCs w:val="20"/>
          <w:lang w:val="ru-RU"/>
        </w:rPr>
      </w:pPr>
    </w:p>
    <w:p w:rsidR="000110B2" w:rsidRPr="002E64C8" w:rsidRDefault="000110B2" w:rsidP="000110B2">
      <w:pPr>
        <w:pStyle w:val="Standard"/>
        <w:widowControl w:val="0"/>
        <w:suppressAutoHyphens w:val="0"/>
        <w:autoSpaceDE w:val="0"/>
        <w:ind w:firstLine="709"/>
        <w:jc w:val="center"/>
        <w:rPr>
          <w:b/>
          <w:bCs/>
          <w:kern w:val="2"/>
          <w:sz w:val="20"/>
          <w:szCs w:val="20"/>
          <w:lang w:val="ru-RU"/>
        </w:rPr>
      </w:pPr>
      <w:r w:rsidRPr="002E64C8">
        <w:rPr>
          <w:b/>
          <w:bCs/>
          <w:kern w:val="2"/>
          <w:sz w:val="20"/>
          <w:szCs w:val="20"/>
          <w:lang w:val="ru-RU"/>
        </w:rPr>
        <w:t>ПОСТАНОВЛЯЕТ:</w:t>
      </w:r>
    </w:p>
    <w:p w:rsidR="000110B2" w:rsidRPr="002E64C8" w:rsidRDefault="000110B2" w:rsidP="000110B2">
      <w:pPr>
        <w:pStyle w:val="Standard"/>
        <w:widowControl w:val="0"/>
        <w:suppressAutoHyphens w:val="0"/>
        <w:autoSpaceDE w:val="0"/>
        <w:ind w:firstLine="709"/>
        <w:jc w:val="both"/>
        <w:rPr>
          <w:sz w:val="20"/>
          <w:szCs w:val="20"/>
          <w:lang w:val="ru-RU"/>
        </w:rPr>
      </w:pPr>
      <w:r w:rsidRPr="002E64C8">
        <w:rPr>
          <w:sz w:val="20"/>
          <w:szCs w:val="20"/>
          <w:lang w:val="ru-RU"/>
        </w:rPr>
        <w:t>1. Утвердить Правила разработки и утверждения административных регламентов предоставления муниципальных услуг (прилагается).</w:t>
      </w:r>
    </w:p>
    <w:p w:rsidR="000110B2" w:rsidRPr="002E64C8" w:rsidRDefault="000110B2" w:rsidP="000110B2">
      <w:pPr>
        <w:pStyle w:val="a7"/>
        <w:spacing w:before="0" w:after="0"/>
        <w:ind w:firstLine="709"/>
        <w:jc w:val="both"/>
        <w:rPr>
          <w:sz w:val="20"/>
          <w:szCs w:val="20"/>
        </w:rPr>
      </w:pPr>
      <w:r w:rsidRPr="002E64C8">
        <w:rPr>
          <w:sz w:val="20"/>
          <w:szCs w:val="20"/>
        </w:rPr>
        <w:t>2. Постановление № 32 от 25.04.2011г. ««Об утверждении порядка разработки и утверждения административных регламентов исполнения муниципальных функций (предоставление муниципальных услуг)» (в редакции от 29.08.2011г. № 50, от 06.07.2018г. № 52-1) признать утратившим силу.</w:t>
      </w:r>
    </w:p>
    <w:p w:rsidR="000110B2" w:rsidRPr="002E64C8" w:rsidRDefault="000110B2" w:rsidP="000110B2">
      <w:pPr>
        <w:pStyle w:val="Standard"/>
        <w:widowControl w:val="0"/>
        <w:suppressAutoHyphens w:val="0"/>
        <w:autoSpaceDE w:val="0"/>
        <w:ind w:firstLine="709"/>
        <w:jc w:val="both"/>
        <w:rPr>
          <w:sz w:val="20"/>
          <w:szCs w:val="20"/>
          <w:lang w:val="ru-RU"/>
        </w:rPr>
      </w:pPr>
      <w:r w:rsidRPr="002E64C8">
        <w:rPr>
          <w:sz w:val="20"/>
          <w:szCs w:val="20"/>
          <w:lang w:val="ru-RU"/>
        </w:rPr>
        <w:t>3. Настоящее постановление вступает в силу после дня его официального опубликования.</w:t>
      </w:r>
    </w:p>
    <w:p w:rsidR="000110B2" w:rsidRPr="002E64C8" w:rsidRDefault="000110B2" w:rsidP="000110B2">
      <w:pPr>
        <w:pStyle w:val="ConsTitle"/>
        <w:ind w:right="0" w:firstLine="709"/>
        <w:contextualSpacing/>
        <w:jc w:val="both"/>
        <w:rPr>
          <w:rFonts w:ascii="Times New Roman" w:hAnsi="Times New Roman" w:cs="Times New Roman"/>
          <w:sz w:val="20"/>
          <w:szCs w:val="20"/>
        </w:rPr>
      </w:pPr>
    </w:p>
    <w:p w:rsidR="000110B2" w:rsidRPr="002E64C8" w:rsidRDefault="000110B2" w:rsidP="000110B2">
      <w:pPr>
        <w:pStyle w:val="ConsTitle"/>
        <w:ind w:right="0" w:firstLine="709"/>
        <w:contextualSpacing/>
        <w:jc w:val="both"/>
        <w:rPr>
          <w:rFonts w:ascii="Times New Roman" w:hAnsi="Times New Roman" w:cs="Times New Roman"/>
          <w:sz w:val="20"/>
          <w:szCs w:val="20"/>
        </w:rPr>
      </w:pPr>
    </w:p>
    <w:p w:rsidR="000110B2" w:rsidRPr="002E64C8" w:rsidRDefault="000110B2" w:rsidP="002E64C8">
      <w:pPr>
        <w:pStyle w:val="ConsTitle"/>
        <w:ind w:right="0" w:firstLine="709"/>
        <w:contextualSpacing/>
        <w:jc w:val="both"/>
        <w:rPr>
          <w:rFonts w:ascii="Times New Roman" w:hAnsi="Times New Roman" w:cs="Times New Roman"/>
          <w:b w:val="0"/>
          <w:sz w:val="20"/>
          <w:szCs w:val="20"/>
        </w:rPr>
      </w:pPr>
      <w:r w:rsidRPr="002E64C8">
        <w:rPr>
          <w:rFonts w:ascii="Times New Roman" w:hAnsi="Times New Roman" w:cs="Times New Roman"/>
          <w:b w:val="0"/>
          <w:sz w:val="20"/>
          <w:szCs w:val="20"/>
        </w:rPr>
        <w:t>Глава МО «Тихоновка»</w:t>
      </w:r>
      <w:r w:rsidR="002E64C8">
        <w:rPr>
          <w:rFonts w:ascii="Times New Roman" w:hAnsi="Times New Roman" w:cs="Times New Roman"/>
          <w:b w:val="0"/>
          <w:sz w:val="20"/>
          <w:szCs w:val="20"/>
        </w:rPr>
        <w:t xml:space="preserve">           </w:t>
      </w:r>
      <w:r w:rsidRPr="002E64C8">
        <w:rPr>
          <w:rFonts w:ascii="Times New Roman" w:hAnsi="Times New Roman" w:cs="Times New Roman"/>
          <w:b w:val="0"/>
          <w:sz w:val="20"/>
          <w:szCs w:val="20"/>
        </w:rPr>
        <w:t>М.В.Скоробогатова</w:t>
      </w:r>
    </w:p>
    <w:p w:rsidR="000110B2" w:rsidRPr="002E64C8" w:rsidRDefault="000110B2" w:rsidP="000110B2">
      <w:pPr>
        <w:autoSpaceDE w:val="0"/>
        <w:autoSpaceDN w:val="0"/>
        <w:ind w:left="5103"/>
        <w:jc w:val="right"/>
        <w:rPr>
          <w:rFonts w:ascii="Times New Roman" w:hAnsi="Times New Roman" w:cs="Times New Roman"/>
          <w:kern w:val="2"/>
          <w:sz w:val="20"/>
          <w:szCs w:val="20"/>
        </w:rPr>
      </w:pPr>
      <w:r w:rsidRPr="002E64C8">
        <w:rPr>
          <w:rFonts w:ascii="Times New Roman" w:hAnsi="Times New Roman" w:cs="Times New Roman"/>
          <w:kern w:val="2"/>
          <w:sz w:val="20"/>
          <w:szCs w:val="20"/>
        </w:rPr>
        <w:t>УТВЕРЖДЕНЫ</w:t>
      </w:r>
    </w:p>
    <w:p w:rsidR="000110B2" w:rsidRPr="002E64C8" w:rsidRDefault="000110B2" w:rsidP="000110B2">
      <w:pPr>
        <w:autoSpaceDE w:val="0"/>
        <w:autoSpaceDN w:val="0"/>
        <w:ind w:left="5103"/>
        <w:jc w:val="right"/>
        <w:rPr>
          <w:rFonts w:ascii="Times New Roman" w:hAnsi="Times New Roman" w:cs="Times New Roman"/>
          <w:bCs/>
          <w:kern w:val="2"/>
          <w:sz w:val="20"/>
          <w:szCs w:val="20"/>
        </w:rPr>
      </w:pPr>
      <w:r w:rsidRPr="002E64C8">
        <w:rPr>
          <w:rFonts w:ascii="Times New Roman" w:hAnsi="Times New Roman" w:cs="Times New Roman"/>
          <w:kern w:val="2"/>
          <w:sz w:val="20"/>
          <w:szCs w:val="20"/>
        </w:rPr>
        <w:t xml:space="preserve">постановлением </w:t>
      </w:r>
      <w:r w:rsidRPr="002E64C8">
        <w:rPr>
          <w:rFonts w:ascii="Times New Roman" w:hAnsi="Times New Roman" w:cs="Times New Roman"/>
          <w:bCs/>
          <w:kern w:val="2"/>
          <w:sz w:val="20"/>
          <w:szCs w:val="20"/>
        </w:rPr>
        <w:t>администрации МО «Тихоновка»</w:t>
      </w:r>
    </w:p>
    <w:p w:rsidR="000110B2" w:rsidRPr="002E64C8" w:rsidRDefault="002E64C8" w:rsidP="000110B2">
      <w:pPr>
        <w:autoSpaceDE w:val="0"/>
        <w:autoSpaceDN w:val="0"/>
        <w:ind w:left="5103"/>
        <w:jc w:val="right"/>
        <w:rPr>
          <w:rFonts w:ascii="Times New Roman" w:hAnsi="Times New Roman" w:cs="Times New Roman"/>
          <w:kern w:val="2"/>
          <w:sz w:val="20"/>
          <w:szCs w:val="20"/>
        </w:rPr>
      </w:pPr>
      <w:r>
        <w:rPr>
          <w:rFonts w:ascii="Times New Roman" w:hAnsi="Times New Roman" w:cs="Times New Roman"/>
          <w:kern w:val="2"/>
          <w:sz w:val="20"/>
          <w:szCs w:val="20"/>
        </w:rPr>
        <w:t xml:space="preserve"> </w:t>
      </w:r>
      <w:r w:rsidR="000110B2" w:rsidRPr="002E64C8">
        <w:rPr>
          <w:rFonts w:ascii="Times New Roman" w:hAnsi="Times New Roman" w:cs="Times New Roman"/>
          <w:kern w:val="2"/>
          <w:sz w:val="20"/>
          <w:szCs w:val="20"/>
        </w:rPr>
        <w:t>от ___________ №_</w:t>
      </w:r>
    </w:p>
    <w:p w:rsidR="000110B2" w:rsidRPr="002E64C8" w:rsidRDefault="002E64C8" w:rsidP="000110B2">
      <w:pPr>
        <w:pStyle w:val="ad"/>
        <w:jc w:val="center"/>
        <w:rPr>
          <w:rFonts w:ascii="Times New Roman" w:hAnsi="Times New Roman"/>
          <w:b/>
          <w:sz w:val="20"/>
          <w:szCs w:val="20"/>
        </w:rPr>
      </w:pPr>
      <w:r>
        <w:rPr>
          <w:rFonts w:ascii="Times New Roman" w:hAnsi="Times New Roman"/>
          <w:b/>
          <w:sz w:val="20"/>
          <w:szCs w:val="20"/>
        </w:rPr>
        <w:t xml:space="preserve">       </w:t>
      </w:r>
    </w:p>
    <w:p w:rsidR="000110B2" w:rsidRPr="002E64C8" w:rsidRDefault="000110B2" w:rsidP="000110B2">
      <w:pPr>
        <w:pStyle w:val="ad"/>
        <w:jc w:val="center"/>
        <w:rPr>
          <w:rFonts w:ascii="Times New Roman" w:hAnsi="Times New Roman"/>
          <w:b/>
          <w:sz w:val="20"/>
          <w:szCs w:val="20"/>
        </w:rPr>
      </w:pPr>
      <w:r w:rsidRPr="002E64C8">
        <w:rPr>
          <w:rFonts w:ascii="Times New Roman" w:hAnsi="Times New Roman"/>
          <w:b/>
          <w:sz w:val="20"/>
          <w:szCs w:val="20"/>
        </w:rPr>
        <w:t>ПРАВИЛА РАЗРАБОТКИ И УТВЕРЖДЕНИЯ</w:t>
      </w:r>
    </w:p>
    <w:p w:rsidR="000110B2" w:rsidRPr="002E64C8" w:rsidRDefault="000110B2" w:rsidP="000110B2">
      <w:pPr>
        <w:pStyle w:val="ad"/>
        <w:jc w:val="center"/>
        <w:rPr>
          <w:rFonts w:ascii="Times New Roman" w:hAnsi="Times New Roman"/>
          <w:b/>
          <w:sz w:val="20"/>
          <w:szCs w:val="20"/>
        </w:rPr>
      </w:pPr>
      <w:r w:rsidRPr="002E64C8">
        <w:rPr>
          <w:rFonts w:ascii="Times New Roman" w:hAnsi="Times New Roman"/>
          <w:b/>
          <w:sz w:val="20"/>
          <w:szCs w:val="20"/>
        </w:rPr>
        <w:t>АДМИНИСТРАТИВНЫХ РЕГЛАМЕНТОВ</w:t>
      </w:r>
    </w:p>
    <w:p w:rsidR="000110B2" w:rsidRPr="002E64C8" w:rsidRDefault="000110B2" w:rsidP="000110B2">
      <w:pPr>
        <w:pStyle w:val="ad"/>
        <w:jc w:val="center"/>
        <w:rPr>
          <w:rFonts w:ascii="Times New Roman" w:hAnsi="Times New Roman"/>
          <w:sz w:val="20"/>
          <w:szCs w:val="20"/>
        </w:rPr>
      </w:pPr>
      <w:r w:rsidRPr="002E64C8">
        <w:rPr>
          <w:rFonts w:ascii="Times New Roman" w:hAnsi="Times New Roman"/>
          <w:b/>
          <w:sz w:val="20"/>
          <w:szCs w:val="20"/>
        </w:rPr>
        <w:t xml:space="preserve"> ПРЕДОСТАВЛЕНИЯ МУНИЦИПАЛЬНЫХ УСЛУГ</w:t>
      </w:r>
    </w:p>
    <w:p w:rsidR="000110B2" w:rsidRPr="002E64C8" w:rsidRDefault="000110B2" w:rsidP="000110B2">
      <w:pPr>
        <w:rPr>
          <w:rFonts w:ascii="Times New Roman" w:hAnsi="Times New Roman" w:cs="Times New Roman"/>
          <w:sz w:val="20"/>
          <w:szCs w:val="20"/>
        </w:rPr>
      </w:pPr>
    </w:p>
    <w:p w:rsidR="000110B2" w:rsidRPr="002E64C8" w:rsidRDefault="000110B2" w:rsidP="000110B2">
      <w:pPr>
        <w:ind w:firstLine="709"/>
        <w:jc w:val="center"/>
        <w:outlineLvl w:val="1"/>
        <w:rPr>
          <w:rFonts w:ascii="Times New Roman" w:hAnsi="Times New Roman" w:cs="Times New Roman"/>
          <w:b/>
          <w:sz w:val="20"/>
          <w:szCs w:val="20"/>
        </w:rPr>
      </w:pPr>
      <w:r w:rsidRPr="002E64C8">
        <w:rPr>
          <w:rFonts w:ascii="Times New Roman" w:hAnsi="Times New Roman" w:cs="Times New Roman"/>
          <w:b/>
          <w:sz w:val="20"/>
          <w:szCs w:val="20"/>
        </w:rPr>
        <w:t>Глава 1. Общие положения</w:t>
      </w:r>
    </w:p>
    <w:p w:rsidR="000110B2" w:rsidRPr="002E64C8" w:rsidRDefault="000110B2" w:rsidP="000110B2">
      <w:pPr>
        <w:ind w:firstLine="709"/>
        <w:jc w:val="both"/>
        <w:outlineLvl w:val="1"/>
        <w:rPr>
          <w:rFonts w:ascii="Times New Roman" w:hAnsi="Times New Roman" w:cs="Times New Roman"/>
          <w:sz w:val="20"/>
          <w:szCs w:val="20"/>
        </w:rPr>
      </w:pPr>
      <w:r w:rsidRPr="002E64C8">
        <w:rPr>
          <w:rFonts w:ascii="Times New Roman" w:hAnsi="Times New Roman" w:cs="Times New Roman"/>
          <w:sz w:val="20"/>
          <w:szCs w:val="20"/>
        </w:rPr>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административный регламент), а также проектов нормативных правовых актов, утверждающих изменения в ранее изданные административные регламенты (далее – проекты изменений в административные регламенты), а также проектов нормативных правовых актов, признающих административные регламенты утратившими силу (далее – проекты актов об отмене административных регламентов).</w:t>
      </w:r>
    </w:p>
    <w:p w:rsidR="000110B2" w:rsidRPr="002E64C8" w:rsidRDefault="000110B2" w:rsidP="000110B2">
      <w:pPr>
        <w:ind w:firstLine="709"/>
        <w:jc w:val="both"/>
        <w:outlineLvl w:val="1"/>
        <w:rPr>
          <w:rFonts w:ascii="Times New Roman" w:hAnsi="Times New Roman" w:cs="Times New Roman"/>
          <w:sz w:val="20"/>
          <w:szCs w:val="20"/>
        </w:rPr>
      </w:pPr>
      <w:r w:rsidRPr="002E64C8">
        <w:rPr>
          <w:rFonts w:ascii="Times New Roman" w:hAnsi="Times New Roman" w:cs="Times New Roman"/>
          <w:sz w:val="20"/>
          <w:szCs w:val="20"/>
        </w:rPr>
        <w:t>2. Административным регламентом является нормативный правовой акт местной администрации муниципального образования «Тихоновка» (далее – местная администрация), устанавливающий сроки и последовательность административных процедур (действий) местной администрации,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10B2" w:rsidRPr="000110B2" w:rsidRDefault="000110B2" w:rsidP="000110B2">
      <w:pPr>
        <w:ind w:firstLine="709"/>
        <w:jc w:val="both"/>
        <w:outlineLvl w:val="1"/>
        <w:rPr>
          <w:rFonts w:ascii="Arial" w:hAnsi="Arial" w:cs="Arial"/>
          <w:sz w:val="20"/>
          <w:szCs w:val="20"/>
        </w:rPr>
      </w:pPr>
      <w:r w:rsidRPr="002E64C8">
        <w:rPr>
          <w:rFonts w:ascii="Times New Roman" w:hAnsi="Times New Roman" w:cs="Times New Roman"/>
          <w:sz w:val="20"/>
          <w:szCs w:val="20"/>
        </w:rPr>
        <w:lastRenderedPageBreak/>
        <w:t>Административный регламент также устанавливает порядок взаимодействия между должностными лицами местной администрации, между должностными лицами местной администрации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иными органами местного самоуправления, учреждениями и организациями в процессе предоставления муниципальной услу</w:t>
      </w:r>
      <w:r w:rsidRPr="000110B2">
        <w:rPr>
          <w:rFonts w:ascii="Arial" w:hAnsi="Arial" w:cs="Arial"/>
          <w:sz w:val="20"/>
          <w:szCs w:val="20"/>
        </w:rPr>
        <w:t>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В целях настоящих Правил основные понятия используются в следующем значении: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 административная процедура – логически обособленная последовательность действий местной администрации при предоставлении муниципальной услуги и услуг, которые являются необходимыми и обязательными для предоставления муниципальной услуги, имеющая конечный результат и выделяемая в рамках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избыточная административная процедура – последовательность действий, исключение которой из административного процесса не приводит к невыполнению или снижению качества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избыточное административное действие – административное действие, исключение которого из административной процедуры позволяет достичь результата административной процедуры;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4) официальный сайт – сайт местной администрации в информационно-телекоммуникационной сети «Интернет», расположенный по адресу</w:t>
      </w:r>
      <w:r w:rsidRPr="000110B2">
        <w:rPr>
          <w:sz w:val="20"/>
          <w:szCs w:val="20"/>
        </w:rPr>
        <w:t xml:space="preserve">: </w:t>
      </w:r>
      <w:r w:rsidRPr="000110B2">
        <w:rPr>
          <w:rFonts w:ascii="Arial" w:hAnsi="Arial" w:cs="Arial"/>
          <w:sz w:val="20"/>
          <w:szCs w:val="20"/>
          <w:lang w:val="en-US"/>
        </w:rPr>
        <w:t>bohan</w:t>
      </w:r>
      <w:r w:rsidRPr="000110B2">
        <w:rPr>
          <w:rFonts w:ascii="Arial" w:hAnsi="Arial" w:cs="Arial"/>
          <w:sz w:val="20"/>
          <w:szCs w:val="20"/>
        </w:rPr>
        <w:t>.</w:t>
      </w:r>
      <w:r w:rsidRPr="000110B2">
        <w:rPr>
          <w:rFonts w:ascii="Arial" w:hAnsi="Arial" w:cs="Arial"/>
          <w:sz w:val="20"/>
          <w:szCs w:val="20"/>
          <w:lang w:val="en-US"/>
        </w:rPr>
        <w:t>irkobl</w:t>
      </w:r>
      <w:r w:rsidRPr="000110B2">
        <w:rPr>
          <w:rFonts w:ascii="Arial" w:hAnsi="Arial" w:cs="Arial"/>
          <w:sz w:val="20"/>
          <w:szCs w:val="20"/>
        </w:rPr>
        <w:t>.</w:t>
      </w:r>
      <w:r w:rsidRPr="000110B2">
        <w:rPr>
          <w:rFonts w:ascii="Arial" w:hAnsi="Arial" w:cs="Arial"/>
          <w:sz w:val="20"/>
          <w:szCs w:val="20"/>
          <w:lang w:val="en-US"/>
        </w:rPr>
        <w:t>ru</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4. Порядок предоставления муниципальной услуги не может определяться более чем одним административным регламентом.</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5. Административный регламент разрабатывается местной администрацией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иными нормативными правовыми актами Иркутской области, муниципальными правовыми актами муниципального образования (наименование муниципального образования в соответствии с уставом муниципального образования), устанавливающими критерии, сроки и последовательность административных процедур (действий) и (или) принятия решений, а также иные требования к порядку предоставления муниципальных услуг.</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6.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 упорядочение административных процедур (действий);</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устранение избыточных административных процедур (действий);</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местной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 xml:space="preserve">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Местная администрация может установить в административном </w:t>
      </w:r>
      <w:r w:rsidRPr="000110B2">
        <w:rPr>
          <w:rFonts w:ascii="Arial" w:hAnsi="Arial" w:cs="Arial"/>
          <w:sz w:val="20"/>
          <w:szCs w:val="20"/>
        </w:rPr>
        <w:lastRenderedPageBreak/>
        <w:t>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5) ответственность должностных лиц местной администрации, работников МФЦ, работников организаций, предусмотренных частью 1</w:t>
      </w:r>
      <w:r w:rsidRPr="000110B2">
        <w:rPr>
          <w:rFonts w:ascii="Arial" w:hAnsi="Arial" w:cs="Arial"/>
          <w:sz w:val="20"/>
          <w:szCs w:val="20"/>
          <w:vertAlign w:val="superscript"/>
        </w:rPr>
        <w:t>1</w:t>
      </w:r>
      <w:r w:rsidRPr="000110B2">
        <w:rPr>
          <w:rFonts w:ascii="Arial" w:hAnsi="Arial" w:cs="Arial"/>
          <w:sz w:val="20"/>
          <w:szCs w:val="20"/>
        </w:rPr>
        <w:t xml:space="preserve"> статьи 16 Федерального закона № 210-ФЗ (в случае наличия возможности предоставления государственной услуги в МФЦ) за несоблюдение ими требований административных регламентов при выполнении административных процедур (действий);</w:t>
      </w:r>
    </w:p>
    <w:p w:rsidR="000110B2" w:rsidRPr="000110B2" w:rsidRDefault="000110B2" w:rsidP="002E64C8">
      <w:pPr>
        <w:ind w:firstLine="709"/>
        <w:jc w:val="both"/>
        <w:outlineLvl w:val="1"/>
        <w:rPr>
          <w:rFonts w:ascii="Arial" w:hAnsi="Arial" w:cs="Arial"/>
          <w:sz w:val="20"/>
          <w:szCs w:val="20"/>
        </w:rPr>
      </w:pPr>
      <w:r w:rsidRPr="000110B2">
        <w:rPr>
          <w:rFonts w:ascii="Arial" w:hAnsi="Arial" w:cs="Arial"/>
          <w:sz w:val="20"/>
          <w:szCs w:val="20"/>
        </w:rPr>
        <w:t>6) предоставление муниципальной услуги в электронной форме.</w:t>
      </w:r>
    </w:p>
    <w:p w:rsidR="000110B2" w:rsidRPr="000110B2" w:rsidRDefault="000110B2" w:rsidP="000110B2">
      <w:pPr>
        <w:keepNext/>
        <w:ind w:firstLine="709"/>
        <w:jc w:val="center"/>
        <w:outlineLvl w:val="1"/>
        <w:rPr>
          <w:rFonts w:ascii="Arial" w:hAnsi="Arial" w:cs="Arial"/>
          <w:b/>
          <w:sz w:val="20"/>
          <w:szCs w:val="20"/>
        </w:rPr>
      </w:pPr>
      <w:r w:rsidRPr="000110B2">
        <w:rPr>
          <w:rFonts w:ascii="Arial" w:hAnsi="Arial" w:cs="Arial"/>
          <w:b/>
          <w:sz w:val="20"/>
          <w:szCs w:val="20"/>
        </w:rPr>
        <w:t>Глава 2. Требования к административным регламентам</w:t>
      </w:r>
    </w:p>
    <w:p w:rsidR="000110B2" w:rsidRPr="002E64C8" w:rsidRDefault="000110B2" w:rsidP="002E64C8">
      <w:pPr>
        <w:keepNext/>
        <w:ind w:firstLine="709"/>
        <w:jc w:val="center"/>
        <w:outlineLvl w:val="1"/>
        <w:rPr>
          <w:rFonts w:ascii="Arial" w:hAnsi="Arial" w:cs="Arial"/>
          <w:b/>
          <w:sz w:val="20"/>
          <w:szCs w:val="20"/>
        </w:rPr>
      </w:pPr>
      <w:r w:rsidRPr="000110B2">
        <w:rPr>
          <w:rFonts w:ascii="Arial" w:hAnsi="Arial" w:cs="Arial"/>
          <w:b/>
          <w:sz w:val="20"/>
          <w:szCs w:val="20"/>
        </w:rPr>
        <w:t>предоставления муниципальных услуг</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7. Наименование административного регламента определяется местной администрацией с учетом формулировки, соответствующей редакции положения нормативного правового акта, которым предусмотрена муниципальная услуга.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8. В административный регламент включаются следующие разделы: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 общие положения;</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стандарт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4) формы контроля за исполнением административного регламента;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5) досудебный (внесудебный) порядок обжалования решений и действий (бездействия) местной администрации, работников МФЦ, работников организаций, предусмотренных частью 1</w:t>
      </w:r>
      <w:r w:rsidRPr="000110B2">
        <w:rPr>
          <w:rFonts w:ascii="Arial" w:hAnsi="Arial" w:cs="Arial"/>
          <w:sz w:val="20"/>
          <w:szCs w:val="20"/>
          <w:vertAlign w:val="superscript"/>
        </w:rPr>
        <w:t>1</w:t>
      </w:r>
      <w:r w:rsidRPr="000110B2">
        <w:rPr>
          <w:rFonts w:ascii="Arial" w:hAnsi="Arial" w:cs="Arial"/>
          <w:sz w:val="20"/>
          <w:szCs w:val="20"/>
        </w:rPr>
        <w:t xml:space="preserve"> статьи 16 Федерального закона № 210-ФЗ (в случае наличия возможности предоставления государственной услуги в МФЦ), а также их должностных лиц, работников.</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9. Раздел, касающийся общих положений, состоит из следующих глав:</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 предмет регулирования административного регламента;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круг заявителей;</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требования к порядку информирования о предоставлении муниципальной услуги, в том числе: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а)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региональной государственной информационной системе «Региональный портал государственных и муниципальных услуг Иркутской области» (далее – Портал);</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б)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lastRenderedPageBreak/>
        <w:t>10. К справочной информации, предусмотренной подподпунктом «б» подпункта 3 пункта 9 настоящих Правил, относится следующая информация:</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 место нахождения и графики работы местной администрации, ее структурных подразделений (должностных лиц),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 справочные телефоны структурных подразделений (должностных лиц) местной администрации, организаций, участвующих в предоставлении муниципальной услуги, в том числе номер телефона-автоинформатора;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адреса официального сайта, а также электронной почты и (или) формы обратной связи местной администрации, в информационно-телекоммуникационной сети «Интернет».</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Справочная информация не приводится в тексте административного регламента и подлежит обязательному размещению на официальном сайте местной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Портале, о чем указывается в тексте административного регламента.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11. В главе, предусмотренной подпунктом 2 пункта 9 настоящих Правил, указывается информация о том, что в случае обращения заявителя с комплексным запросом в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местную администрацию и (или) органы, предоставляющие государственные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Информация, предусмотренная настоящим пунктом, указывается в административном регламенте в случае, если соответствующая муниципальная услуга включена в перечень, предусмотренный пунктом 2 части 13 статьи 15</w:t>
      </w:r>
      <w:r w:rsidRPr="000110B2">
        <w:rPr>
          <w:rFonts w:ascii="Arial" w:hAnsi="Arial" w:cs="Arial"/>
          <w:sz w:val="20"/>
          <w:szCs w:val="20"/>
          <w:vertAlign w:val="superscript"/>
        </w:rPr>
        <w:t>1</w:t>
      </w:r>
      <w:r w:rsidRPr="000110B2">
        <w:rPr>
          <w:rFonts w:ascii="Arial" w:hAnsi="Arial" w:cs="Arial"/>
          <w:sz w:val="20"/>
          <w:szCs w:val="20"/>
        </w:rPr>
        <w:t xml:space="preserve"> Федерального закона № 210-ФЗ.</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12. Стандарт предоставления муниципальной услуги должен содержать следующие подразделы: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 наименование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наименование местной администрации. Если в предоставлении муниципальной услуги участвуют также федеральные органы исполнительной власти и (или) их территориальные органы, органы исполнительной власти Иркутской области,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утвержденного нормативным правовым актом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описание результата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lastRenderedPageBreak/>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5) нормативные правовые акты, регулирующие предоставление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и на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Местная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8) указание на запрет требовать от заявителя:</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110B2">
        <w:rPr>
          <w:rFonts w:ascii="Arial" w:hAnsi="Arial" w:cs="Arial"/>
          <w:sz w:val="20"/>
          <w:szCs w:val="20"/>
        </w:rPr>
        <w:lastRenderedPageBreak/>
        <w:t>актами, регулирующими отношения, возникающие в связи с предоставлением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местной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9) исчерпывающий перечень оснований для отказа в приеме документов, необходимых для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lastRenderedPageBreak/>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местной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w:t>
      </w:r>
      <w:r w:rsidRPr="000110B2">
        <w:rPr>
          <w:rFonts w:ascii="Arial" w:hAnsi="Arial" w:cs="Arial"/>
          <w:sz w:val="20"/>
          <w:szCs w:val="20"/>
          <w:vertAlign w:val="superscript"/>
        </w:rPr>
        <w:t>1</w:t>
      </w:r>
      <w:r w:rsidRPr="000110B2">
        <w:rPr>
          <w:rFonts w:ascii="Arial" w:hAnsi="Arial" w:cs="Arial"/>
          <w:sz w:val="20"/>
          <w:szCs w:val="20"/>
        </w:rPr>
        <w:t xml:space="preserve"> Федерального закона № 210-ФЗ;</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состоят из глав, соответствующих количеству административных процедур. В начале соответствующего раздела указывается исчерпывающий перечень административных процедур (действий), содержащихся в нем.</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В данном разделе отдельно указывается перечень административных процедур (действий) при предоставлении муниципальной услуги в электронной форме.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Данный раздел должен содержать в том числе: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 порядок осуществления в электронной форме, в том числе с использованием Портала, административных процедур (действий) в соответствии с положениями статьи 10 Федерального закона № 210-ФЗ;</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 порядок исправления допущенных опечаток и ошибок в выданных в результате предоставления муниципальной услуги документах.</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14.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также содержится описание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МФЦ и их работников.</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Описание административных процедур (действий), выполняемых МФЦ, в разделе, касающемся особенностей выполнения административных процедур (действий) в МФЦ, обязательно в отношении муниципальных услуг, включенных в перечни муниципальных услуг в соответствии с подпунктом 3 части 6 статьи 15 Федерального закона № 210-ФЗ.</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lastRenderedPageBreak/>
        <w:t>15. В разделе, предусмотренном пунктом 14 настоящих Правил, описывается в том числе порядок выполнения МФЦ следующих административных процедур (действий):</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3) формирование и направление МФЦ межведомственного запроса местную администрацию, в иные органы государственной власти, органы местного самоуправления и организации, участвующие в предоставлении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местной администрацией, а также выдача документов, включая составление на бумажном носителе и заверение выписок из информационных систем местной администрации;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16. Описание каждой административной процедуры предусматривает:</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 основания для начала административной процедуры;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сведения о должностном лице, муниципальном служащем местной администрации, работнике МФЦ, работнике организаций, предусмотренных частью 1</w:t>
      </w:r>
      <w:r w:rsidRPr="000110B2">
        <w:rPr>
          <w:rFonts w:ascii="Arial" w:hAnsi="Arial" w:cs="Arial"/>
          <w:sz w:val="20"/>
          <w:szCs w:val="20"/>
          <w:vertAlign w:val="superscript"/>
        </w:rPr>
        <w:t>1</w:t>
      </w:r>
      <w:r w:rsidRPr="000110B2">
        <w:rPr>
          <w:rFonts w:ascii="Arial" w:hAnsi="Arial" w:cs="Arial"/>
          <w:sz w:val="20"/>
          <w:szCs w:val="20"/>
        </w:rPr>
        <w:t xml:space="preserve"> статьи 16 Федерального закона № 210-ФЗ,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4) критерии принятия решений;</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17. Раздел, касающийся форм контроля за предоставлением муниципальной услуги, состоит из следующих подразделов:</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lastRenderedPageBreak/>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 ответственность должностных лиц местной администрации за решения и действия (бездействие), принимаемые (осуществляемые) ими в ходе предоставления муниципальной услуги;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18.  Раздел, касающийся досудебного (внесудебного) порядка обжалования решений и действий (бездействия) местной администрации, МФЦ, организаций, указанных в части 1</w:t>
      </w:r>
      <w:r w:rsidRPr="000110B2">
        <w:rPr>
          <w:rFonts w:ascii="Arial" w:hAnsi="Arial" w:cs="Arial"/>
          <w:sz w:val="20"/>
          <w:szCs w:val="20"/>
          <w:vertAlign w:val="superscript"/>
        </w:rPr>
        <w:t>1</w:t>
      </w:r>
      <w:r w:rsidRPr="000110B2">
        <w:rPr>
          <w:rFonts w:ascii="Arial" w:hAnsi="Arial" w:cs="Arial"/>
          <w:sz w:val="20"/>
          <w:szCs w:val="20"/>
        </w:rPr>
        <w:t xml:space="preserve"> 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 состоит из следующих глав:</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 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0110B2">
        <w:rPr>
          <w:rFonts w:ascii="Arial" w:hAnsi="Arial" w:cs="Arial"/>
          <w:sz w:val="20"/>
          <w:szCs w:val="20"/>
          <w:vertAlign w:val="superscript"/>
        </w:rPr>
        <w:t>1</w:t>
      </w:r>
      <w:r w:rsidRPr="000110B2">
        <w:rPr>
          <w:rFonts w:ascii="Arial" w:hAnsi="Arial" w:cs="Arial"/>
          <w:sz w:val="20"/>
          <w:szCs w:val="20"/>
        </w:rPr>
        <w:t xml:space="preserve"> 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3) способы информирования заявителей о порядке подачи и рассмотрения жалобы, в том числе с использованием Портала;</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4) перечень нормативных правовых актов, регулирующих порядок досудебного (внесудебного) обжалования решений и действий (бездействия) местной администрации, МФЦ, организаций, указанных в части 1</w:t>
      </w:r>
      <w:r w:rsidRPr="000110B2">
        <w:rPr>
          <w:rFonts w:ascii="Arial" w:hAnsi="Arial" w:cs="Arial"/>
          <w:sz w:val="20"/>
          <w:szCs w:val="20"/>
          <w:vertAlign w:val="superscript"/>
        </w:rPr>
        <w:t>1</w:t>
      </w:r>
      <w:r w:rsidRPr="000110B2">
        <w:rPr>
          <w:rFonts w:ascii="Arial" w:hAnsi="Arial" w:cs="Arial"/>
          <w:sz w:val="20"/>
          <w:szCs w:val="20"/>
        </w:rPr>
        <w:t xml:space="preserve"> 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19. Информация, указанная в разделе, предусмотренном пунктом 18 настоящих Правил, подлежит обязательному размещению на Портале, о чем указывается в тексте административного регламента. Местная администрация обеспечивает в установленном порядке размещение и актуализацию сведений в соответствующем разделе федерального реестра.</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20. В случае если в соответствии с Федеральным законом № 210-ФЗ установлен иной порядок (процедура) подачи и рассмотрения жалоб, в разделе, предусмотренном пунктом 18 настоящих Правил, должны содержаться следующие подразделы:</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 информация для заявителя о его праве подать жалобу;</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 предмет жалобы;</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lastRenderedPageBreak/>
        <w:t>3) органы местного самоуправления, органы государственной власти, организации, должностные лица, которым может быть направлена жалоба;</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4) порядок подачи и рассмотрения жалобы;</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5) сроки рассмотрения жалобы;</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6) результат рассмотрения жалобы;</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7) порядок информирования заявителя о результатах рассмотрения жалобы;</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8) порядок обжалования решения по жалобе;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9) право заявителя на получение информации и документов, необходимых для обоснования и рассмотрения жалобы;</w:t>
      </w:r>
    </w:p>
    <w:p w:rsidR="000110B2" w:rsidRPr="000110B2" w:rsidRDefault="000110B2" w:rsidP="002E64C8">
      <w:pPr>
        <w:autoSpaceDE w:val="0"/>
        <w:autoSpaceDN w:val="0"/>
        <w:adjustRightInd w:val="0"/>
        <w:ind w:firstLine="709"/>
        <w:jc w:val="both"/>
        <w:rPr>
          <w:rFonts w:ascii="Arial" w:hAnsi="Arial" w:cs="Arial"/>
          <w:sz w:val="20"/>
          <w:szCs w:val="20"/>
        </w:rPr>
      </w:pPr>
      <w:r w:rsidRPr="000110B2">
        <w:rPr>
          <w:rFonts w:ascii="Arial" w:hAnsi="Arial" w:cs="Arial"/>
          <w:sz w:val="20"/>
          <w:szCs w:val="20"/>
        </w:rPr>
        <w:t>10) способы информирования заявителей о порядке подачи и рассмотрения жалобы.</w:t>
      </w:r>
    </w:p>
    <w:p w:rsidR="000110B2" w:rsidRPr="000110B2" w:rsidRDefault="000110B2" w:rsidP="000110B2">
      <w:pPr>
        <w:keepNext/>
        <w:ind w:firstLine="709"/>
        <w:jc w:val="center"/>
        <w:rPr>
          <w:rFonts w:ascii="Arial" w:hAnsi="Arial" w:cs="Arial"/>
          <w:b/>
          <w:sz w:val="20"/>
          <w:szCs w:val="20"/>
        </w:rPr>
      </w:pPr>
      <w:r w:rsidRPr="000110B2">
        <w:rPr>
          <w:rFonts w:ascii="Arial" w:hAnsi="Arial" w:cs="Arial"/>
          <w:b/>
          <w:sz w:val="20"/>
          <w:szCs w:val="20"/>
        </w:rPr>
        <w:t>Глава 3. Проведение экспертизы проектов административных регламентов, проектов изменений в административные регламенты,</w:t>
      </w:r>
    </w:p>
    <w:p w:rsidR="000110B2" w:rsidRPr="002E64C8" w:rsidRDefault="000110B2" w:rsidP="002E64C8">
      <w:pPr>
        <w:keepNext/>
        <w:ind w:firstLine="709"/>
        <w:jc w:val="center"/>
        <w:rPr>
          <w:rFonts w:ascii="Arial" w:hAnsi="Arial" w:cs="Arial"/>
          <w:b/>
          <w:sz w:val="20"/>
          <w:szCs w:val="20"/>
        </w:rPr>
      </w:pPr>
      <w:r w:rsidRPr="000110B2">
        <w:rPr>
          <w:rFonts w:ascii="Arial" w:hAnsi="Arial" w:cs="Arial"/>
          <w:b/>
          <w:sz w:val="20"/>
          <w:szCs w:val="20"/>
        </w:rPr>
        <w:t>проектов актов об отмене административных регламентов</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21. Проекты административных регламентов, проекты изменений в административные регламенты, проекты актов об отмене административных регламентов подлежат независимой экспертизе и экспертизе, проводимой органом местного самоуправления, уполномоченным на проведение экспертизы административных регламентов (далее – экспертиза, проводимая уполномоченным органом).</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22. Независимая экспертиза проекта административного регламента, проекта изменений в административный регламент, проекта акта об отмене административного регламента (далее – независимая экспертиза) может проводиться физическими и юридическими лицами в инициативном порядке.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местной администрации.</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23. Местная администрация размещает проекты административных регламентов, проекты изменений в административные регламенты, проекты актов об отмене административных регламентов и пояснительные записки к ним на официальном сайте.</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24. Срок, отведенный для проведения независимой экспертизы, указывается при размещении проекта административного регламента, проекта изменений в административный регламент,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В случае,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 независимая экспертиза проводится одновременно с оценкой регулирующего воздействия.</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 xml:space="preserve">25. По результатам независимой экспертизы составляется заключение, которое направляется в местную администрацию. Местная администрация обязана рассмотреть все </w:t>
      </w:r>
      <w:r w:rsidRPr="000110B2">
        <w:rPr>
          <w:rFonts w:ascii="Arial" w:hAnsi="Arial" w:cs="Arial"/>
          <w:sz w:val="20"/>
          <w:szCs w:val="20"/>
        </w:rPr>
        <w:lastRenderedPageBreak/>
        <w:t>поступившие заключения независимой экспертизы и принять решение по результатам каждой такой экспертизы.</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Непоступление заключения независимой экспертизы в местную администрацию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26. Экспертиза, проводимая уполномоченным органом, осуществляется должностным лицом администрации, уполномоченным на проведение экспертизы административных регламентов (далее – уполномоченный орган).</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Предметом экспертизы, проводимой уполномоченным органом, является оценка соответствия проекта административного регламента требованиям, предъявляемым Федеральным законом № 210-ФЗ и принятыми в соответствии с ним нормативными правовыми актами, оценка учета результатов независимой экспертизы, а также наличия и актуальности сведений о соответствующей муниципальной услуге. В том числе проверяется:</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1) соответствие структуры и содержания проекта административного регламента, а также проекта изменений в административный регламент, в том числе стандарта предоставления муниципальной услуги, требованиям, предъявляемым к ним Федеральным законом № 210-ФЗ, и принятыми в соответствии с ним нормативными правовыми актами;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 полнота описания в проекте административного регламента, а также проекта изменений в административный регламент порядка и условий предоставления муниципальной услуги, установленных законодательством Российской Федерации и (или) законодательством Иркутской области;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3) оптимизация порядка предоставления муниципальной услуги, в том числе: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а) упорядочение административных процедур (действий);</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б) устранение избыточных административных процедур (действий);</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в)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г) предоставление муниципальной услуги в электронной форме;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д) особенности выполнения административных процедур (действий) в МФЦ.</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27. Экспертиза, проводимая уполномоченным органом, осуществляется после проведения независимой экспертизы, а если независимая экспертиза проводилась одновременно с проведением оценки регулирующего воздействия, – после составления сводного отчета об оценке регулирующего воздействия.</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28. При проведении экспертизы, проводимой уполномоченным органом, в пояснительной записке к проекту административного регламента, проекту изменений в административный регламент,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 предложений заинтересованных организаций и граждан, а также результаты проведенной оценки регулирующего воздействия (в случае ее проведения).</w:t>
      </w:r>
    </w:p>
    <w:p w:rsidR="000110B2" w:rsidRPr="000110B2" w:rsidRDefault="000110B2" w:rsidP="000110B2">
      <w:pPr>
        <w:autoSpaceDE w:val="0"/>
        <w:autoSpaceDN w:val="0"/>
        <w:adjustRightInd w:val="0"/>
        <w:ind w:firstLine="709"/>
        <w:jc w:val="both"/>
        <w:rPr>
          <w:rFonts w:ascii="Arial" w:hAnsi="Arial" w:cs="Arial"/>
          <w:iCs/>
          <w:sz w:val="20"/>
          <w:szCs w:val="20"/>
        </w:rPr>
      </w:pPr>
      <w:r w:rsidRPr="000110B2">
        <w:rPr>
          <w:rFonts w:ascii="Arial" w:hAnsi="Arial" w:cs="Arial"/>
          <w:sz w:val="20"/>
          <w:szCs w:val="20"/>
        </w:rPr>
        <w:t xml:space="preserve">29.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соответствующих </w:t>
      </w:r>
      <w:r w:rsidRPr="000110B2">
        <w:rPr>
          <w:rFonts w:ascii="Arial" w:hAnsi="Arial" w:cs="Arial"/>
          <w:sz w:val="20"/>
          <w:szCs w:val="20"/>
        </w:rPr>
        <w:lastRenderedPageBreak/>
        <w:t xml:space="preserve">изменений </w:t>
      </w:r>
      <w:r w:rsidRPr="000110B2">
        <w:rPr>
          <w:rFonts w:ascii="Arial" w:hAnsi="Arial" w:cs="Arial"/>
          <w:iCs/>
          <w:sz w:val="20"/>
          <w:szCs w:val="20"/>
        </w:rPr>
        <w:t>иных нормативных правовых актов, регулирующих порядок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предоставления соответствующей муниципальной услуги.</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30. Заключение на проект административного регламента, проект изменений в административный регламент, проекта акта об отмене административного регламента представляется уполномоченным органом в срок не более 30 рабочих дней со дня его получения.</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31.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уполномоченным органом в случае, если нарушен порядок представления указанных проектов на экспертизу, а также в случае отсутствия сведений о соответствующей муниципальной услуге.</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0110B2" w:rsidRPr="000110B2" w:rsidRDefault="000110B2" w:rsidP="000110B2">
      <w:pPr>
        <w:autoSpaceDE w:val="0"/>
        <w:autoSpaceDN w:val="0"/>
        <w:adjustRightInd w:val="0"/>
        <w:ind w:firstLine="709"/>
        <w:jc w:val="both"/>
        <w:rPr>
          <w:rFonts w:ascii="Arial" w:hAnsi="Arial" w:cs="Arial"/>
          <w:sz w:val="20"/>
          <w:szCs w:val="20"/>
        </w:rPr>
      </w:pPr>
      <w:r w:rsidRPr="000110B2">
        <w:rPr>
          <w:rFonts w:ascii="Arial" w:hAnsi="Arial" w:cs="Arial"/>
          <w:sz w:val="20"/>
          <w:szCs w:val="20"/>
        </w:rPr>
        <w:t>32. При наличии в заключении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местная администрация обеспечивает учет таких замечаний и предложений, а при наличии разногласий – рассмотрение таких разногласий в установленном порядке.</w:t>
      </w:r>
    </w:p>
    <w:p w:rsidR="000110B2" w:rsidRPr="000110B2" w:rsidRDefault="000110B2" w:rsidP="002E64C8">
      <w:pPr>
        <w:autoSpaceDE w:val="0"/>
        <w:autoSpaceDN w:val="0"/>
        <w:adjustRightInd w:val="0"/>
        <w:ind w:firstLine="709"/>
        <w:jc w:val="both"/>
        <w:rPr>
          <w:rFonts w:ascii="Arial" w:hAnsi="Arial" w:cs="Arial"/>
          <w:sz w:val="20"/>
          <w:szCs w:val="20"/>
        </w:rPr>
      </w:pPr>
      <w:r w:rsidRPr="000110B2">
        <w:rPr>
          <w:rFonts w:ascii="Arial" w:hAnsi="Arial" w:cs="Arial"/>
          <w:sz w:val="20"/>
          <w:szCs w:val="20"/>
        </w:rPr>
        <w:t>33.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на заключение не требуется.</w:t>
      </w:r>
    </w:p>
    <w:p w:rsidR="000110B2" w:rsidRPr="000110B2" w:rsidRDefault="000110B2" w:rsidP="002E64C8">
      <w:pPr>
        <w:keepNext/>
        <w:jc w:val="center"/>
        <w:outlineLvl w:val="1"/>
        <w:rPr>
          <w:rFonts w:ascii="Arial" w:hAnsi="Arial" w:cs="Arial"/>
          <w:b/>
          <w:sz w:val="20"/>
          <w:szCs w:val="20"/>
        </w:rPr>
      </w:pPr>
      <w:r w:rsidRPr="000110B2">
        <w:rPr>
          <w:rFonts w:ascii="Arial" w:hAnsi="Arial" w:cs="Arial"/>
          <w:b/>
          <w:sz w:val="20"/>
          <w:szCs w:val="20"/>
        </w:rPr>
        <w:t>Глава 4. Порядок утверждения и вступления в силу</w:t>
      </w:r>
      <w:r w:rsidRPr="000110B2">
        <w:rPr>
          <w:rFonts w:ascii="Arial" w:hAnsi="Arial" w:cs="Arial"/>
          <w:b/>
          <w:sz w:val="20"/>
          <w:szCs w:val="20"/>
        </w:rPr>
        <w:br/>
        <w:t>административных регламентов, изменений в административные регламенты, актов об отмене административных регламентов</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34. Административный регламент, правовые акты о внесении изменений в административный регламент, об отмене административного регламента утверждаются в форме постановления местной администрации.</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35. Постановление местной администрации об утверждении административного регламента, о внесении изменений в административный регламент, об отмене административного регламента подлежит официальному опубликованию (обнародованию).</w:t>
      </w:r>
    </w:p>
    <w:p w:rsidR="000110B2" w:rsidRPr="000110B2" w:rsidRDefault="000110B2" w:rsidP="000110B2">
      <w:pPr>
        <w:ind w:firstLine="709"/>
        <w:jc w:val="both"/>
        <w:outlineLvl w:val="1"/>
        <w:rPr>
          <w:rFonts w:ascii="Arial" w:hAnsi="Arial" w:cs="Arial"/>
          <w:sz w:val="20"/>
          <w:szCs w:val="20"/>
        </w:rPr>
      </w:pPr>
      <w:r w:rsidRPr="000110B2">
        <w:rPr>
          <w:rFonts w:ascii="Arial" w:hAnsi="Arial" w:cs="Arial"/>
          <w:sz w:val="20"/>
          <w:szCs w:val="20"/>
        </w:rPr>
        <w:t>36. Постановление местной администрации об утверждении административного регламента, о внесении изменений в административный регламент, об отмене административного регламента вступает в силу в срок, предусмотренный этим постановлением, но не ранее чем через десять календарных дней после официального опубликования (обнародования).</w:t>
      </w:r>
    </w:p>
    <w:p w:rsidR="000110B2" w:rsidRPr="000110B2" w:rsidRDefault="000110B2" w:rsidP="000110B2">
      <w:pPr>
        <w:ind w:firstLine="709"/>
        <w:jc w:val="both"/>
        <w:rPr>
          <w:rFonts w:ascii="Arial" w:hAnsi="Arial" w:cs="Arial"/>
          <w:sz w:val="20"/>
          <w:szCs w:val="20"/>
        </w:rPr>
      </w:pPr>
      <w:r w:rsidRPr="000110B2">
        <w:rPr>
          <w:rFonts w:ascii="Arial" w:hAnsi="Arial" w:cs="Arial"/>
          <w:sz w:val="20"/>
          <w:szCs w:val="20"/>
        </w:rPr>
        <w:t xml:space="preserve">37. В случае если в процессе разработки проекта административного регламента выявлена возможность оптимизации (повышения качества) предоставления муниципальной услуги при условии внесения соответствующих изменений в муниципальные правовые акты муниципального образования (наименование муниципального образования в соответствии с уставом муниципального образования), постановление местной администрации об </w:t>
      </w:r>
      <w:r w:rsidRPr="000110B2">
        <w:rPr>
          <w:rFonts w:ascii="Arial" w:hAnsi="Arial" w:cs="Arial"/>
          <w:sz w:val="20"/>
          <w:szCs w:val="20"/>
        </w:rPr>
        <w:lastRenderedPageBreak/>
        <w:t>утверждении административного регламента вступает в силу не ранее вступления в силу указанных изменений в муниципальные правовые акты муниципального образования (наименование муниципального образования в соответствии с уставом муниципального образования).</w:t>
      </w:r>
    </w:p>
    <w:p w:rsidR="00A06BFF" w:rsidRPr="000110B2" w:rsidRDefault="00A06BFF" w:rsidP="00A06BFF">
      <w:pPr>
        <w:spacing w:after="0"/>
        <w:jc w:val="both"/>
        <w:rPr>
          <w:rFonts w:ascii="Times New Roman" w:hAnsi="Times New Roman" w:cs="Times New Roman"/>
          <w:sz w:val="20"/>
          <w:szCs w:val="20"/>
        </w:rPr>
      </w:pPr>
    </w:p>
    <w:p w:rsidR="00A06BFF" w:rsidRPr="000110B2" w:rsidRDefault="00A06BFF" w:rsidP="00A06BFF">
      <w:pPr>
        <w:spacing w:after="0"/>
        <w:ind w:firstLine="720"/>
        <w:jc w:val="both"/>
        <w:rPr>
          <w:rFonts w:ascii="Times New Roman" w:hAnsi="Times New Roman" w:cs="Times New Roman"/>
          <w:sz w:val="20"/>
          <w:szCs w:val="20"/>
        </w:rPr>
      </w:pPr>
    </w:p>
    <w:p w:rsidR="00A06BFF" w:rsidRPr="000110B2" w:rsidRDefault="00A06BFF" w:rsidP="00A06BFF">
      <w:pPr>
        <w:autoSpaceDE w:val="0"/>
        <w:autoSpaceDN w:val="0"/>
        <w:adjustRightInd w:val="0"/>
        <w:spacing w:after="0"/>
        <w:ind w:firstLine="540"/>
        <w:jc w:val="both"/>
        <w:rPr>
          <w:rFonts w:ascii="Times New Roman" w:hAnsi="Times New Roman" w:cs="Times New Roman"/>
          <w:sz w:val="20"/>
          <w:szCs w:val="20"/>
        </w:rPr>
      </w:pPr>
    </w:p>
    <w:p w:rsidR="00A06BFF" w:rsidRPr="000110B2" w:rsidRDefault="00A06BFF" w:rsidP="00A06BFF">
      <w:pPr>
        <w:spacing w:after="0" w:line="240" w:lineRule="exact"/>
        <w:jc w:val="both"/>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p w:rsidR="00A60060" w:rsidRDefault="00A60060" w:rsidP="00A60060">
      <w:pPr>
        <w:jc w:val="center"/>
      </w:pPr>
      <w:r>
        <w:t>Учредитель: Администрация МО «Тихоновка»</w:t>
      </w:r>
    </w:p>
    <w:p w:rsidR="00A60060" w:rsidRDefault="00A60060" w:rsidP="00A60060">
      <w:pPr>
        <w:jc w:val="center"/>
      </w:pPr>
      <w:r>
        <w:t>Редактор: Скоробогатова М.В.</w:t>
      </w:r>
    </w:p>
    <w:p w:rsidR="00A60060" w:rsidRDefault="00A60060" w:rsidP="00A60060">
      <w:pPr>
        <w:jc w:val="center"/>
      </w:pPr>
      <w:r>
        <w:t>Адрес редакции: 669316 с. Тихоновка ул. Ленина д.13</w:t>
      </w:r>
    </w:p>
    <w:p w:rsidR="00A60060" w:rsidRDefault="00A60060" w:rsidP="00A60060">
      <w:pPr>
        <w:jc w:val="center"/>
      </w:pPr>
      <w:r>
        <w:t>Газета отпечатана в администрации МО «Тихоновка»</w:t>
      </w:r>
    </w:p>
    <w:p w:rsidR="00A60060" w:rsidRDefault="00A60060" w:rsidP="00A60060">
      <w:pPr>
        <w:pStyle w:val="ConsPlusNormal"/>
        <w:jc w:val="center"/>
        <w:rPr>
          <w:b/>
          <w:szCs w:val="24"/>
        </w:rPr>
      </w:pPr>
      <w:r>
        <w:rPr>
          <w:szCs w:val="24"/>
        </w:rPr>
        <w:t>Тираж 30 экземпляров. Номер подписан 23.11.2020 г.</w:t>
      </w:r>
    </w:p>
    <w:p w:rsidR="00A60060" w:rsidRDefault="00A60060" w:rsidP="00A60060">
      <w:pPr>
        <w:spacing w:after="0"/>
        <w:jc w:val="both"/>
        <w:rPr>
          <w:rFonts w:ascii="Times New Roman" w:hAnsi="Times New Roman" w:cs="Times New Roman"/>
          <w:sz w:val="24"/>
          <w:szCs w:val="24"/>
        </w:rPr>
      </w:pPr>
    </w:p>
    <w:p w:rsidR="00A06BFF" w:rsidRPr="000110B2" w:rsidRDefault="00A06BFF" w:rsidP="00A06BFF">
      <w:pPr>
        <w:spacing w:after="0"/>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p w:rsidR="00A06BFF" w:rsidRPr="000110B2" w:rsidRDefault="00A06BFF" w:rsidP="00A06BFF">
      <w:pPr>
        <w:suppressLineNumbers/>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uppressLineNumbers/>
        <w:ind w:firstLine="709"/>
        <w:rPr>
          <w:rFonts w:ascii="Times New Roman" w:hAnsi="Times New Roman" w:cs="Times New Roman"/>
          <w:sz w:val="20"/>
          <w:szCs w:val="20"/>
        </w:rPr>
      </w:pPr>
    </w:p>
    <w:p w:rsidR="00A06BFF" w:rsidRPr="000110B2" w:rsidRDefault="00A06BFF" w:rsidP="00A06BFF">
      <w:pPr>
        <w:spacing w:after="0"/>
        <w:rPr>
          <w:rFonts w:ascii="Times New Roman" w:hAnsi="Times New Roman" w:cs="Times New Roman"/>
          <w:sz w:val="20"/>
          <w:szCs w:val="20"/>
        </w:rPr>
      </w:pPr>
    </w:p>
    <w:sectPr w:rsidR="00A06BFF" w:rsidRPr="000110B2" w:rsidSect="00427A59">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8E" w:rsidRDefault="00D9328E" w:rsidP="00706B98">
      <w:pPr>
        <w:spacing w:after="0" w:line="240" w:lineRule="auto"/>
      </w:pPr>
      <w:r>
        <w:separator/>
      </w:r>
    </w:p>
  </w:endnote>
  <w:endnote w:type="continuationSeparator" w:id="1">
    <w:p w:rsidR="00D9328E" w:rsidRDefault="00D9328E" w:rsidP="0070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8E" w:rsidRDefault="00D9328E" w:rsidP="00706B98">
      <w:pPr>
        <w:spacing w:after="0" w:line="240" w:lineRule="auto"/>
      </w:pPr>
      <w:r>
        <w:separator/>
      </w:r>
    </w:p>
  </w:footnote>
  <w:footnote w:type="continuationSeparator" w:id="1">
    <w:p w:rsidR="00D9328E" w:rsidRDefault="00D9328E" w:rsidP="00706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07" w:rsidRDefault="002C5307">
    <w:pPr>
      <w:pStyle w:val="a5"/>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07" w:rsidRDefault="00B37688">
    <w:pPr>
      <w:pStyle w:val="a5"/>
      <w:spacing w:line="14" w:lineRule="auto"/>
      <w:rPr>
        <w:sz w:val="20"/>
      </w:rPr>
    </w:pPr>
    <w:r w:rsidRPr="00B37688">
      <w:pict>
        <v:shapetype id="_x0000_t202" coordsize="21600,21600" o:spt="202" path="m,l,21600r21600,l21600,xe">
          <v:stroke joinstyle="miter"/>
          <v:path gradientshapeok="t" o:connecttype="rect"/>
        </v:shapetype>
        <v:shape id="_x0000_s2050" type="#_x0000_t202" style="position:absolute;margin-left:314.9pt;margin-top:34.9pt;width:8pt;height:15.3pt;z-index:-251658752;mso-position-horizontal-relative:page;mso-position-vertical-relative:page" filled="f" stroked="f">
          <v:textbox style="mso-next-textbox:#_x0000_s2050" inset="0,0,0,0">
            <w:txbxContent>
              <w:p w:rsidR="002C5307" w:rsidRDefault="002C5307">
                <w:pPr>
                  <w:spacing w:before="10"/>
                  <w:ind w:left="20"/>
                  <w:rPr>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07" w:rsidRDefault="002C5307">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14"/>
    <w:multiLevelType w:val="hybridMultilevel"/>
    <w:tmpl w:val="CCC058E0"/>
    <w:lvl w:ilvl="0" w:tplc="38AEB4D6">
      <w:start w:val="4"/>
      <w:numFmt w:val="decimal"/>
      <w:lvlText w:val="%1."/>
      <w:lvlJc w:val="left"/>
      <w:pPr>
        <w:ind w:left="0" w:firstLine="0"/>
      </w:pPr>
    </w:lvl>
    <w:lvl w:ilvl="1" w:tplc="EEE68A9C">
      <w:start w:val="1"/>
      <w:numFmt w:val="bullet"/>
      <w:lvlText w:val="о"/>
      <w:lvlJc w:val="left"/>
      <w:pPr>
        <w:ind w:left="0" w:firstLine="0"/>
      </w:pPr>
    </w:lvl>
    <w:lvl w:ilvl="2" w:tplc="15246BAA">
      <w:numFmt w:val="decimal"/>
      <w:lvlText w:val=""/>
      <w:lvlJc w:val="left"/>
      <w:pPr>
        <w:ind w:left="0" w:firstLine="0"/>
      </w:pPr>
    </w:lvl>
    <w:lvl w:ilvl="3" w:tplc="D03870DE">
      <w:numFmt w:val="decimal"/>
      <w:lvlText w:val=""/>
      <w:lvlJc w:val="left"/>
      <w:pPr>
        <w:ind w:left="0" w:firstLine="0"/>
      </w:pPr>
    </w:lvl>
    <w:lvl w:ilvl="4" w:tplc="6C1862BE">
      <w:numFmt w:val="decimal"/>
      <w:lvlText w:val=""/>
      <w:lvlJc w:val="left"/>
      <w:pPr>
        <w:ind w:left="0" w:firstLine="0"/>
      </w:pPr>
    </w:lvl>
    <w:lvl w:ilvl="5" w:tplc="7BC490D0">
      <w:numFmt w:val="decimal"/>
      <w:lvlText w:val=""/>
      <w:lvlJc w:val="left"/>
      <w:pPr>
        <w:ind w:left="0" w:firstLine="0"/>
      </w:pPr>
    </w:lvl>
    <w:lvl w:ilvl="6" w:tplc="FD9C0E40">
      <w:numFmt w:val="decimal"/>
      <w:lvlText w:val=""/>
      <w:lvlJc w:val="left"/>
      <w:pPr>
        <w:ind w:left="0" w:firstLine="0"/>
      </w:pPr>
    </w:lvl>
    <w:lvl w:ilvl="7" w:tplc="1D720A8E">
      <w:numFmt w:val="decimal"/>
      <w:lvlText w:val=""/>
      <w:lvlJc w:val="left"/>
      <w:pPr>
        <w:ind w:left="0" w:firstLine="0"/>
      </w:pPr>
    </w:lvl>
    <w:lvl w:ilvl="8" w:tplc="3E128916">
      <w:numFmt w:val="decimal"/>
      <w:lvlText w:val=""/>
      <w:lvlJc w:val="left"/>
      <w:pPr>
        <w:ind w:left="0" w:firstLine="0"/>
      </w:pPr>
    </w:lvl>
  </w:abstractNum>
  <w:abstractNum w:abstractNumId="1">
    <w:nsid w:val="069938DF"/>
    <w:multiLevelType w:val="hybridMultilevel"/>
    <w:tmpl w:val="26E68C32"/>
    <w:lvl w:ilvl="0" w:tplc="C5060CB6">
      <w:start w:val="1"/>
      <w:numFmt w:val="decimal"/>
      <w:lvlText w:val="%1)"/>
      <w:lvlJc w:val="left"/>
      <w:pPr>
        <w:ind w:left="101" w:hanging="519"/>
      </w:pPr>
      <w:rPr>
        <w:rFonts w:ascii="Times New Roman" w:eastAsia="Times New Roman" w:hAnsi="Times New Roman" w:cs="Times New Roman" w:hint="default"/>
        <w:spacing w:val="-1"/>
        <w:w w:val="100"/>
        <w:sz w:val="28"/>
        <w:szCs w:val="28"/>
        <w:lang w:val="ru-RU" w:eastAsia="ru-RU" w:bidi="ru-RU"/>
      </w:rPr>
    </w:lvl>
    <w:lvl w:ilvl="1" w:tplc="E72658B6">
      <w:numFmt w:val="bullet"/>
      <w:lvlText w:val="•"/>
      <w:lvlJc w:val="left"/>
      <w:pPr>
        <w:ind w:left="1052" w:hanging="519"/>
      </w:pPr>
      <w:rPr>
        <w:rFonts w:hint="default"/>
        <w:lang w:val="ru-RU" w:eastAsia="ru-RU" w:bidi="ru-RU"/>
      </w:rPr>
    </w:lvl>
    <w:lvl w:ilvl="2" w:tplc="8F204BE0">
      <w:numFmt w:val="bullet"/>
      <w:lvlText w:val="•"/>
      <w:lvlJc w:val="left"/>
      <w:pPr>
        <w:ind w:left="2005" w:hanging="519"/>
      </w:pPr>
      <w:rPr>
        <w:rFonts w:hint="default"/>
        <w:lang w:val="ru-RU" w:eastAsia="ru-RU" w:bidi="ru-RU"/>
      </w:rPr>
    </w:lvl>
    <w:lvl w:ilvl="3" w:tplc="58E824B0">
      <w:numFmt w:val="bullet"/>
      <w:lvlText w:val="•"/>
      <w:lvlJc w:val="left"/>
      <w:pPr>
        <w:ind w:left="2957" w:hanging="519"/>
      </w:pPr>
      <w:rPr>
        <w:rFonts w:hint="default"/>
        <w:lang w:val="ru-RU" w:eastAsia="ru-RU" w:bidi="ru-RU"/>
      </w:rPr>
    </w:lvl>
    <w:lvl w:ilvl="4" w:tplc="F71A3BD8">
      <w:numFmt w:val="bullet"/>
      <w:lvlText w:val="•"/>
      <w:lvlJc w:val="left"/>
      <w:pPr>
        <w:ind w:left="3910" w:hanging="519"/>
      </w:pPr>
      <w:rPr>
        <w:rFonts w:hint="default"/>
        <w:lang w:val="ru-RU" w:eastAsia="ru-RU" w:bidi="ru-RU"/>
      </w:rPr>
    </w:lvl>
    <w:lvl w:ilvl="5" w:tplc="1FAC6DA4">
      <w:numFmt w:val="bullet"/>
      <w:lvlText w:val="•"/>
      <w:lvlJc w:val="left"/>
      <w:pPr>
        <w:ind w:left="4863" w:hanging="519"/>
      </w:pPr>
      <w:rPr>
        <w:rFonts w:hint="default"/>
        <w:lang w:val="ru-RU" w:eastAsia="ru-RU" w:bidi="ru-RU"/>
      </w:rPr>
    </w:lvl>
    <w:lvl w:ilvl="6" w:tplc="BC8E3ABC">
      <w:numFmt w:val="bullet"/>
      <w:lvlText w:val="•"/>
      <w:lvlJc w:val="left"/>
      <w:pPr>
        <w:ind w:left="5815" w:hanging="519"/>
      </w:pPr>
      <w:rPr>
        <w:rFonts w:hint="default"/>
        <w:lang w:val="ru-RU" w:eastAsia="ru-RU" w:bidi="ru-RU"/>
      </w:rPr>
    </w:lvl>
    <w:lvl w:ilvl="7" w:tplc="BEC88DEC">
      <w:numFmt w:val="bullet"/>
      <w:lvlText w:val="•"/>
      <w:lvlJc w:val="left"/>
      <w:pPr>
        <w:ind w:left="6768" w:hanging="519"/>
      </w:pPr>
      <w:rPr>
        <w:rFonts w:hint="default"/>
        <w:lang w:val="ru-RU" w:eastAsia="ru-RU" w:bidi="ru-RU"/>
      </w:rPr>
    </w:lvl>
    <w:lvl w:ilvl="8" w:tplc="1250DB1C">
      <w:numFmt w:val="bullet"/>
      <w:lvlText w:val="•"/>
      <w:lvlJc w:val="left"/>
      <w:pPr>
        <w:ind w:left="7720" w:hanging="519"/>
      </w:pPr>
      <w:rPr>
        <w:rFonts w:hint="default"/>
        <w:lang w:val="ru-RU" w:eastAsia="ru-RU" w:bidi="ru-RU"/>
      </w:rPr>
    </w:lvl>
  </w:abstractNum>
  <w:abstractNum w:abstractNumId="2">
    <w:nsid w:val="188843F5"/>
    <w:multiLevelType w:val="hybridMultilevel"/>
    <w:tmpl w:val="A77E1E5E"/>
    <w:lvl w:ilvl="0" w:tplc="81062FB8">
      <w:start w:val="1"/>
      <w:numFmt w:val="decimal"/>
      <w:lvlText w:val="%1)"/>
      <w:lvlJc w:val="left"/>
      <w:pPr>
        <w:ind w:left="101" w:hanging="756"/>
      </w:pPr>
      <w:rPr>
        <w:rFonts w:ascii="Times New Roman" w:eastAsia="Times New Roman" w:hAnsi="Times New Roman" w:cs="Times New Roman" w:hint="default"/>
        <w:spacing w:val="-1"/>
        <w:w w:val="100"/>
        <w:sz w:val="28"/>
        <w:szCs w:val="28"/>
        <w:lang w:val="ru-RU" w:eastAsia="ru-RU" w:bidi="ru-RU"/>
      </w:rPr>
    </w:lvl>
    <w:lvl w:ilvl="1" w:tplc="1982D8EE">
      <w:numFmt w:val="bullet"/>
      <w:lvlText w:val="•"/>
      <w:lvlJc w:val="left"/>
      <w:pPr>
        <w:ind w:left="1052" w:hanging="756"/>
      </w:pPr>
      <w:rPr>
        <w:rFonts w:hint="default"/>
        <w:lang w:val="ru-RU" w:eastAsia="ru-RU" w:bidi="ru-RU"/>
      </w:rPr>
    </w:lvl>
    <w:lvl w:ilvl="2" w:tplc="DCFC5BB8">
      <w:numFmt w:val="bullet"/>
      <w:lvlText w:val="•"/>
      <w:lvlJc w:val="left"/>
      <w:pPr>
        <w:ind w:left="2005" w:hanging="756"/>
      </w:pPr>
      <w:rPr>
        <w:rFonts w:hint="default"/>
        <w:lang w:val="ru-RU" w:eastAsia="ru-RU" w:bidi="ru-RU"/>
      </w:rPr>
    </w:lvl>
    <w:lvl w:ilvl="3" w:tplc="FB5CBC62">
      <w:numFmt w:val="bullet"/>
      <w:lvlText w:val="•"/>
      <w:lvlJc w:val="left"/>
      <w:pPr>
        <w:ind w:left="2957" w:hanging="756"/>
      </w:pPr>
      <w:rPr>
        <w:rFonts w:hint="default"/>
        <w:lang w:val="ru-RU" w:eastAsia="ru-RU" w:bidi="ru-RU"/>
      </w:rPr>
    </w:lvl>
    <w:lvl w:ilvl="4" w:tplc="7D40A2FA">
      <w:numFmt w:val="bullet"/>
      <w:lvlText w:val="•"/>
      <w:lvlJc w:val="left"/>
      <w:pPr>
        <w:ind w:left="3910" w:hanging="756"/>
      </w:pPr>
      <w:rPr>
        <w:rFonts w:hint="default"/>
        <w:lang w:val="ru-RU" w:eastAsia="ru-RU" w:bidi="ru-RU"/>
      </w:rPr>
    </w:lvl>
    <w:lvl w:ilvl="5" w:tplc="C3DECEA2">
      <w:numFmt w:val="bullet"/>
      <w:lvlText w:val="•"/>
      <w:lvlJc w:val="left"/>
      <w:pPr>
        <w:ind w:left="4863" w:hanging="756"/>
      </w:pPr>
      <w:rPr>
        <w:rFonts w:hint="default"/>
        <w:lang w:val="ru-RU" w:eastAsia="ru-RU" w:bidi="ru-RU"/>
      </w:rPr>
    </w:lvl>
    <w:lvl w:ilvl="6" w:tplc="A4944D84">
      <w:numFmt w:val="bullet"/>
      <w:lvlText w:val="•"/>
      <w:lvlJc w:val="left"/>
      <w:pPr>
        <w:ind w:left="5815" w:hanging="756"/>
      </w:pPr>
      <w:rPr>
        <w:rFonts w:hint="default"/>
        <w:lang w:val="ru-RU" w:eastAsia="ru-RU" w:bidi="ru-RU"/>
      </w:rPr>
    </w:lvl>
    <w:lvl w:ilvl="7" w:tplc="42C624BE">
      <w:numFmt w:val="bullet"/>
      <w:lvlText w:val="•"/>
      <w:lvlJc w:val="left"/>
      <w:pPr>
        <w:ind w:left="6768" w:hanging="756"/>
      </w:pPr>
      <w:rPr>
        <w:rFonts w:hint="default"/>
        <w:lang w:val="ru-RU" w:eastAsia="ru-RU" w:bidi="ru-RU"/>
      </w:rPr>
    </w:lvl>
    <w:lvl w:ilvl="8" w:tplc="06AE8144">
      <w:numFmt w:val="bullet"/>
      <w:lvlText w:val="•"/>
      <w:lvlJc w:val="left"/>
      <w:pPr>
        <w:ind w:left="7720" w:hanging="756"/>
      </w:pPr>
      <w:rPr>
        <w:rFonts w:hint="default"/>
        <w:lang w:val="ru-RU" w:eastAsia="ru-RU" w:bidi="ru-RU"/>
      </w:rPr>
    </w:lvl>
  </w:abstractNum>
  <w:abstractNum w:abstractNumId="3">
    <w:nsid w:val="1EA60E55"/>
    <w:multiLevelType w:val="hybridMultilevel"/>
    <w:tmpl w:val="01BA7E40"/>
    <w:lvl w:ilvl="0" w:tplc="BFB28DE4">
      <w:start w:val="1"/>
      <w:numFmt w:val="decimal"/>
      <w:lvlText w:val="%1."/>
      <w:lvlJc w:val="left"/>
      <w:pPr>
        <w:ind w:left="101" w:hanging="299"/>
      </w:pPr>
      <w:rPr>
        <w:rFonts w:ascii="Times New Roman" w:eastAsia="Times New Roman" w:hAnsi="Times New Roman" w:cs="Times New Roman" w:hint="default"/>
        <w:w w:val="100"/>
        <w:sz w:val="28"/>
        <w:szCs w:val="28"/>
        <w:lang w:val="ru-RU" w:eastAsia="ru-RU" w:bidi="ru-RU"/>
      </w:rPr>
    </w:lvl>
    <w:lvl w:ilvl="1" w:tplc="F2F89E46">
      <w:numFmt w:val="bullet"/>
      <w:lvlText w:val="•"/>
      <w:lvlJc w:val="left"/>
      <w:pPr>
        <w:ind w:left="1052" w:hanging="299"/>
      </w:pPr>
      <w:rPr>
        <w:rFonts w:hint="default"/>
        <w:lang w:val="ru-RU" w:eastAsia="ru-RU" w:bidi="ru-RU"/>
      </w:rPr>
    </w:lvl>
    <w:lvl w:ilvl="2" w:tplc="90A6D196">
      <w:numFmt w:val="bullet"/>
      <w:lvlText w:val="•"/>
      <w:lvlJc w:val="left"/>
      <w:pPr>
        <w:ind w:left="2005" w:hanging="299"/>
      </w:pPr>
      <w:rPr>
        <w:rFonts w:hint="default"/>
        <w:lang w:val="ru-RU" w:eastAsia="ru-RU" w:bidi="ru-RU"/>
      </w:rPr>
    </w:lvl>
    <w:lvl w:ilvl="3" w:tplc="0CEC0722">
      <w:numFmt w:val="bullet"/>
      <w:lvlText w:val="•"/>
      <w:lvlJc w:val="left"/>
      <w:pPr>
        <w:ind w:left="2957" w:hanging="299"/>
      </w:pPr>
      <w:rPr>
        <w:rFonts w:hint="default"/>
        <w:lang w:val="ru-RU" w:eastAsia="ru-RU" w:bidi="ru-RU"/>
      </w:rPr>
    </w:lvl>
    <w:lvl w:ilvl="4" w:tplc="1EEA7A60">
      <w:numFmt w:val="bullet"/>
      <w:lvlText w:val="•"/>
      <w:lvlJc w:val="left"/>
      <w:pPr>
        <w:ind w:left="3910" w:hanging="299"/>
      </w:pPr>
      <w:rPr>
        <w:rFonts w:hint="default"/>
        <w:lang w:val="ru-RU" w:eastAsia="ru-RU" w:bidi="ru-RU"/>
      </w:rPr>
    </w:lvl>
    <w:lvl w:ilvl="5" w:tplc="3B8E061E">
      <w:numFmt w:val="bullet"/>
      <w:lvlText w:val="•"/>
      <w:lvlJc w:val="left"/>
      <w:pPr>
        <w:ind w:left="4863" w:hanging="299"/>
      </w:pPr>
      <w:rPr>
        <w:rFonts w:hint="default"/>
        <w:lang w:val="ru-RU" w:eastAsia="ru-RU" w:bidi="ru-RU"/>
      </w:rPr>
    </w:lvl>
    <w:lvl w:ilvl="6" w:tplc="2622384A">
      <w:numFmt w:val="bullet"/>
      <w:lvlText w:val="•"/>
      <w:lvlJc w:val="left"/>
      <w:pPr>
        <w:ind w:left="5815" w:hanging="299"/>
      </w:pPr>
      <w:rPr>
        <w:rFonts w:hint="default"/>
        <w:lang w:val="ru-RU" w:eastAsia="ru-RU" w:bidi="ru-RU"/>
      </w:rPr>
    </w:lvl>
    <w:lvl w:ilvl="7" w:tplc="F260EBB8">
      <w:numFmt w:val="bullet"/>
      <w:lvlText w:val="•"/>
      <w:lvlJc w:val="left"/>
      <w:pPr>
        <w:ind w:left="6768" w:hanging="299"/>
      </w:pPr>
      <w:rPr>
        <w:rFonts w:hint="default"/>
        <w:lang w:val="ru-RU" w:eastAsia="ru-RU" w:bidi="ru-RU"/>
      </w:rPr>
    </w:lvl>
    <w:lvl w:ilvl="8" w:tplc="9508C2C6">
      <w:numFmt w:val="bullet"/>
      <w:lvlText w:val="•"/>
      <w:lvlJc w:val="left"/>
      <w:pPr>
        <w:ind w:left="7720" w:hanging="299"/>
      </w:pPr>
      <w:rPr>
        <w:rFonts w:hint="default"/>
        <w:lang w:val="ru-RU" w:eastAsia="ru-RU" w:bidi="ru-RU"/>
      </w:rPr>
    </w:lvl>
  </w:abstractNum>
  <w:abstractNum w:abstractNumId="4">
    <w:nsid w:val="2BBF0800"/>
    <w:multiLevelType w:val="hybridMultilevel"/>
    <w:tmpl w:val="3DFA352E"/>
    <w:lvl w:ilvl="0" w:tplc="8432FFFC">
      <w:start w:val="1"/>
      <w:numFmt w:val="decimal"/>
      <w:lvlText w:val="%1)"/>
      <w:lvlJc w:val="left"/>
      <w:pPr>
        <w:ind w:left="101" w:hanging="443"/>
      </w:pPr>
      <w:rPr>
        <w:rFonts w:ascii="Times New Roman" w:eastAsia="Times New Roman" w:hAnsi="Times New Roman" w:cs="Times New Roman" w:hint="default"/>
        <w:spacing w:val="-1"/>
        <w:w w:val="100"/>
        <w:sz w:val="28"/>
        <w:szCs w:val="28"/>
        <w:lang w:val="ru-RU" w:eastAsia="ru-RU" w:bidi="ru-RU"/>
      </w:rPr>
    </w:lvl>
    <w:lvl w:ilvl="1" w:tplc="F0A0D32A">
      <w:numFmt w:val="bullet"/>
      <w:lvlText w:val="•"/>
      <w:lvlJc w:val="left"/>
      <w:pPr>
        <w:ind w:left="1052" w:hanging="443"/>
      </w:pPr>
      <w:rPr>
        <w:rFonts w:hint="default"/>
        <w:lang w:val="ru-RU" w:eastAsia="ru-RU" w:bidi="ru-RU"/>
      </w:rPr>
    </w:lvl>
    <w:lvl w:ilvl="2" w:tplc="82C65480">
      <w:numFmt w:val="bullet"/>
      <w:lvlText w:val="•"/>
      <w:lvlJc w:val="left"/>
      <w:pPr>
        <w:ind w:left="2005" w:hanging="443"/>
      </w:pPr>
      <w:rPr>
        <w:rFonts w:hint="default"/>
        <w:lang w:val="ru-RU" w:eastAsia="ru-RU" w:bidi="ru-RU"/>
      </w:rPr>
    </w:lvl>
    <w:lvl w:ilvl="3" w:tplc="2D8CBF1A">
      <w:numFmt w:val="bullet"/>
      <w:lvlText w:val="•"/>
      <w:lvlJc w:val="left"/>
      <w:pPr>
        <w:ind w:left="2957" w:hanging="443"/>
      </w:pPr>
      <w:rPr>
        <w:rFonts w:hint="default"/>
        <w:lang w:val="ru-RU" w:eastAsia="ru-RU" w:bidi="ru-RU"/>
      </w:rPr>
    </w:lvl>
    <w:lvl w:ilvl="4" w:tplc="B8C01D60">
      <w:numFmt w:val="bullet"/>
      <w:lvlText w:val="•"/>
      <w:lvlJc w:val="left"/>
      <w:pPr>
        <w:ind w:left="3910" w:hanging="443"/>
      </w:pPr>
      <w:rPr>
        <w:rFonts w:hint="default"/>
        <w:lang w:val="ru-RU" w:eastAsia="ru-RU" w:bidi="ru-RU"/>
      </w:rPr>
    </w:lvl>
    <w:lvl w:ilvl="5" w:tplc="388473E2">
      <w:numFmt w:val="bullet"/>
      <w:lvlText w:val="•"/>
      <w:lvlJc w:val="left"/>
      <w:pPr>
        <w:ind w:left="4863" w:hanging="443"/>
      </w:pPr>
      <w:rPr>
        <w:rFonts w:hint="default"/>
        <w:lang w:val="ru-RU" w:eastAsia="ru-RU" w:bidi="ru-RU"/>
      </w:rPr>
    </w:lvl>
    <w:lvl w:ilvl="6" w:tplc="36E69E1E">
      <w:numFmt w:val="bullet"/>
      <w:lvlText w:val="•"/>
      <w:lvlJc w:val="left"/>
      <w:pPr>
        <w:ind w:left="5815" w:hanging="443"/>
      </w:pPr>
      <w:rPr>
        <w:rFonts w:hint="default"/>
        <w:lang w:val="ru-RU" w:eastAsia="ru-RU" w:bidi="ru-RU"/>
      </w:rPr>
    </w:lvl>
    <w:lvl w:ilvl="7" w:tplc="7AF44E58">
      <w:numFmt w:val="bullet"/>
      <w:lvlText w:val="•"/>
      <w:lvlJc w:val="left"/>
      <w:pPr>
        <w:ind w:left="6768" w:hanging="443"/>
      </w:pPr>
      <w:rPr>
        <w:rFonts w:hint="default"/>
        <w:lang w:val="ru-RU" w:eastAsia="ru-RU" w:bidi="ru-RU"/>
      </w:rPr>
    </w:lvl>
    <w:lvl w:ilvl="8" w:tplc="07720F28">
      <w:numFmt w:val="bullet"/>
      <w:lvlText w:val="•"/>
      <w:lvlJc w:val="left"/>
      <w:pPr>
        <w:ind w:left="7720" w:hanging="443"/>
      </w:pPr>
      <w:rPr>
        <w:rFonts w:hint="default"/>
        <w:lang w:val="ru-RU" w:eastAsia="ru-RU" w:bidi="ru-RU"/>
      </w:rPr>
    </w:lvl>
  </w:abstractNum>
  <w:abstractNum w:abstractNumId="5">
    <w:nsid w:val="36D54CB7"/>
    <w:multiLevelType w:val="hybridMultilevel"/>
    <w:tmpl w:val="C452341A"/>
    <w:lvl w:ilvl="0" w:tplc="2B581D80">
      <w:start w:val="1"/>
      <w:numFmt w:val="decimal"/>
      <w:lvlText w:val="%1)"/>
      <w:lvlJc w:val="left"/>
      <w:pPr>
        <w:ind w:left="101" w:hanging="326"/>
      </w:pPr>
      <w:rPr>
        <w:rFonts w:ascii="Times New Roman" w:eastAsia="Times New Roman" w:hAnsi="Times New Roman" w:cs="Times New Roman" w:hint="default"/>
        <w:w w:val="100"/>
        <w:sz w:val="28"/>
        <w:szCs w:val="28"/>
        <w:lang w:val="ru-RU" w:eastAsia="ru-RU" w:bidi="ru-RU"/>
      </w:rPr>
    </w:lvl>
    <w:lvl w:ilvl="1" w:tplc="27CAE8F4">
      <w:numFmt w:val="bullet"/>
      <w:lvlText w:val="•"/>
      <w:lvlJc w:val="left"/>
      <w:pPr>
        <w:ind w:left="1052" w:hanging="326"/>
      </w:pPr>
      <w:rPr>
        <w:rFonts w:hint="default"/>
        <w:lang w:val="ru-RU" w:eastAsia="ru-RU" w:bidi="ru-RU"/>
      </w:rPr>
    </w:lvl>
    <w:lvl w:ilvl="2" w:tplc="70E46822">
      <w:numFmt w:val="bullet"/>
      <w:lvlText w:val="•"/>
      <w:lvlJc w:val="left"/>
      <w:pPr>
        <w:ind w:left="2005" w:hanging="326"/>
      </w:pPr>
      <w:rPr>
        <w:rFonts w:hint="default"/>
        <w:lang w:val="ru-RU" w:eastAsia="ru-RU" w:bidi="ru-RU"/>
      </w:rPr>
    </w:lvl>
    <w:lvl w:ilvl="3" w:tplc="6AA6F152">
      <w:numFmt w:val="bullet"/>
      <w:lvlText w:val="•"/>
      <w:lvlJc w:val="left"/>
      <w:pPr>
        <w:ind w:left="2957" w:hanging="326"/>
      </w:pPr>
      <w:rPr>
        <w:rFonts w:hint="default"/>
        <w:lang w:val="ru-RU" w:eastAsia="ru-RU" w:bidi="ru-RU"/>
      </w:rPr>
    </w:lvl>
    <w:lvl w:ilvl="4" w:tplc="67E2B9C0">
      <w:numFmt w:val="bullet"/>
      <w:lvlText w:val="•"/>
      <w:lvlJc w:val="left"/>
      <w:pPr>
        <w:ind w:left="3910" w:hanging="326"/>
      </w:pPr>
      <w:rPr>
        <w:rFonts w:hint="default"/>
        <w:lang w:val="ru-RU" w:eastAsia="ru-RU" w:bidi="ru-RU"/>
      </w:rPr>
    </w:lvl>
    <w:lvl w:ilvl="5" w:tplc="7DD252A6">
      <w:numFmt w:val="bullet"/>
      <w:lvlText w:val="•"/>
      <w:lvlJc w:val="left"/>
      <w:pPr>
        <w:ind w:left="4863" w:hanging="326"/>
      </w:pPr>
      <w:rPr>
        <w:rFonts w:hint="default"/>
        <w:lang w:val="ru-RU" w:eastAsia="ru-RU" w:bidi="ru-RU"/>
      </w:rPr>
    </w:lvl>
    <w:lvl w:ilvl="6" w:tplc="255EEE1E">
      <w:numFmt w:val="bullet"/>
      <w:lvlText w:val="•"/>
      <w:lvlJc w:val="left"/>
      <w:pPr>
        <w:ind w:left="5815" w:hanging="326"/>
      </w:pPr>
      <w:rPr>
        <w:rFonts w:hint="default"/>
        <w:lang w:val="ru-RU" w:eastAsia="ru-RU" w:bidi="ru-RU"/>
      </w:rPr>
    </w:lvl>
    <w:lvl w:ilvl="7" w:tplc="79DA0EF0">
      <w:numFmt w:val="bullet"/>
      <w:lvlText w:val="•"/>
      <w:lvlJc w:val="left"/>
      <w:pPr>
        <w:ind w:left="6768" w:hanging="326"/>
      </w:pPr>
      <w:rPr>
        <w:rFonts w:hint="default"/>
        <w:lang w:val="ru-RU" w:eastAsia="ru-RU" w:bidi="ru-RU"/>
      </w:rPr>
    </w:lvl>
    <w:lvl w:ilvl="8" w:tplc="692649E6">
      <w:numFmt w:val="bullet"/>
      <w:lvlText w:val="•"/>
      <w:lvlJc w:val="left"/>
      <w:pPr>
        <w:ind w:left="7720" w:hanging="326"/>
      </w:pPr>
      <w:rPr>
        <w:rFonts w:hint="default"/>
        <w:lang w:val="ru-RU" w:eastAsia="ru-RU" w:bidi="ru-RU"/>
      </w:rPr>
    </w:lvl>
  </w:abstractNum>
  <w:abstractNum w:abstractNumId="6">
    <w:nsid w:val="3D09477A"/>
    <w:multiLevelType w:val="hybridMultilevel"/>
    <w:tmpl w:val="92A6605C"/>
    <w:lvl w:ilvl="0" w:tplc="43C07818">
      <w:start w:val="1"/>
      <w:numFmt w:val="decimal"/>
      <w:lvlText w:val="%1)"/>
      <w:lvlJc w:val="left"/>
      <w:pPr>
        <w:ind w:left="101" w:hanging="518"/>
      </w:pPr>
      <w:rPr>
        <w:rFonts w:ascii="Times New Roman" w:eastAsia="Times New Roman" w:hAnsi="Times New Roman" w:cs="Times New Roman" w:hint="default"/>
        <w:spacing w:val="-20"/>
        <w:w w:val="100"/>
        <w:sz w:val="28"/>
        <w:szCs w:val="28"/>
        <w:lang w:val="ru-RU" w:eastAsia="ru-RU" w:bidi="ru-RU"/>
      </w:rPr>
    </w:lvl>
    <w:lvl w:ilvl="1" w:tplc="C5422180">
      <w:numFmt w:val="bullet"/>
      <w:lvlText w:val="•"/>
      <w:lvlJc w:val="left"/>
      <w:pPr>
        <w:ind w:left="1052" w:hanging="518"/>
      </w:pPr>
      <w:rPr>
        <w:rFonts w:hint="default"/>
        <w:lang w:val="ru-RU" w:eastAsia="ru-RU" w:bidi="ru-RU"/>
      </w:rPr>
    </w:lvl>
    <w:lvl w:ilvl="2" w:tplc="B7527B32">
      <w:numFmt w:val="bullet"/>
      <w:lvlText w:val="•"/>
      <w:lvlJc w:val="left"/>
      <w:pPr>
        <w:ind w:left="2005" w:hanging="518"/>
      </w:pPr>
      <w:rPr>
        <w:rFonts w:hint="default"/>
        <w:lang w:val="ru-RU" w:eastAsia="ru-RU" w:bidi="ru-RU"/>
      </w:rPr>
    </w:lvl>
    <w:lvl w:ilvl="3" w:tplc="A4EC9A1E">
      <w:numFmt w:val="bullet"/>
      <w:lvlText w:val="•"/>
      <w:lvlJc w:val="left"/>
      <w:pPr>
        <w:ind w:left="2957" w:hanging="518"/>
      </w:pPr>
      <w:rPr>
        <w:rFonts w:hint="default"/>
        <w:lang w:val="ru-RU" w:eastAsia="ru-RU" w:bidi="ru-RU"/>
      </w:rPr>
    </w:lvl>
    <w:lvl w:ilvl="4" w:tplc="08FE6214">
      <w:numFmt w:val="bullet"/>
      <w:lvlText w:val="•"/>
      <w:lvlJc w:val="left"/>
      <w:pPr>
        <w:ind w:left="3910" w:hanging="518"/>
      </w:pPr>
      <w:rPr>
        <w:rFonts w:hint="default"/>
        <w:lang w:val="ru-RU" w:eastAsia="ru-RU" w:bidi="ru-RU"/>
      </w:rPr>
    </w:lvl>
    <w:lvl w:ilvl="5" w:tplc="F8D2598C">
      <w:numFmt w:val="bullet"/>
      <w:lvlText w:val="•"/>
      <w:lvlJc w:val="left"/>
      <w:pPr>
        <w:ind w:left="4863" w:hanging="518"/>
      </w:pPr>
      <w:rPr>
        <w:rFonts w:hint="default"/>
        <w:lang w:val="ru-RU" w:eastAsia="ru-RU" w:bidi="ru-RU"/>
      </w:rPr>
    </w:lvl>
    <w:lvl w:ilvl="6" w:tplc="DFD0CDB6">
      <w:numFmt w:val="bullet"/>
      <w:lvlText w:val="•"/>
      <w:lvlJc w:val="left"/>
      <w:pPr>
        <w:ind w:left="5815" w:hanging="518"/>
      </w:pPr>
      <w:rPr>
        <w:rFonts w:hint="default"/>
        <w:lang w:val="ru-RU" w:eastAsia="ru-RU" w:bidi="ru-RU"/>
      </w:rPr>
    </w:lvl>
    <w:lvl w:ilvl="7" w:tplc="47E2371A">
      <w:numFmt w:val="bullet"/>
      <w:lvlText w:val="•"/>
      <w:lvlJc w:val="left"/>
      <w:pPr>
        <w:ind w:left="6768" w:hanging="518"/>
      </w:pPr>
      <w:rPr>
        <w:rFonts w:hint="default"/>
        <w:lang w:val="ru-RU" w:eastAsia="ru-RU" w:bidi="ru-RU"/>
      </w:rPr>
    </w:lvl>
    <w:lvl w:ilvl="8" w:tplc="59FC78A6">
      <w:numFmt w:val="bullet"/>
      <w:lvlText w:val="•"/>
      <w:lvlJc w:val="left"/>
      <w:pPr>
        <w:ind w:left="7720" w:hanging="518"/>
      </w:pPr>
      <w:rPr>
        <w:rFonts w:hint="default"/>
        <w:lang w:val="ru-RU" w:eastAsia="ru-RU" w:bidi="ru-RU"/>
      </w:rPr>
    </w:lvl>
  </w:abstractNum>
  <w:abstractNum w:abstractNumId="7">
    <w:nsid w:val="46DF2F74"/>
    <w:multiLevelType w:val="singleLevel"/>
    <w:tmpl w:val="46DF2F74"/>
    <w:lvl w:ilvl="0">
      <w:start w:val="3"/>
      <w:numFmt w:val="decimal"/>
      <w:suff w:val="space"/>
      <w:lvlText w:val="%1."/>
      <w:lvlJc w:val="left"/>
      <w:pPr>
        <w:ind w:left="708" w:firstLine="0"/>
      </w:pPr>
    </w:lvl>
  </w:abstractNum>
  <w:abstractNum w:abstractNumId="8">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47111708"/>
    <w:multiLevelType w:val="hybridMultilevel"/>
    <w:tmpl w:val="AA588B76"/>
    <w:lvl w:ilvl="0" w:tplc="D40A3E6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333C03C4">
      <w:numFmt w:val="bullet"/>
      <w:lvlText w:val="•"/>
      <w:lvlJc w:val="left"/>
      <w:pPr>
        <w:ind w:left="1970" w:hanging="304"/>
      </w:pPr>
      <w:rPr>
        <w:rFonts w:hint="default"/>
        <w:lang w:val="ru-RU" w:eastAsia="ru-RU" w:bidi="ru-RU"/>
      </w:rPr>
    </w:lvl>
    <w:lvl w:ilvl="2" w:tplc="B9FA3DBE">
      <w:numFmt w:val="bullet"/>
      <w:lvlText w:val="•"/>
      <w:lvlJc w:val="left"/>
      <w:pPr>
        <w:ind w:left="2821" w:hanging="304"/>
      </w:pPr>
      <w:rPr>
        <w:rFonts w:hint="default"/>
        <w:lang w:val="ru-RU" w:eastAsia="ru-RU" w:bidi="ru-RU"/>
      </w:rPr>
    </w:lvl>
    <w:lvl w:ilvl="3" w:tplc="1F8218B0">
      <w:numFmt w:val="bullet"/>
      <w:lvlText w:val="•"/>
      <w:lvlJc w:val="left"/>
      <w:pPr>
        <w:ind w:left="3671" w:hanging="304"/>
      </w:pPr>
      <w:rPr>
        <w:rFonts w:hint="default"/>
        <w:lang w:val="ru-RU" w:eastAsia="ru-RU" w:bidi="ru-RU"/>
      </w:rPr>
    </w:lvl>
    <w:lvl w:ilvl="4" w:tplc="7E0AABBE">
      <w:numFmt w:val="bullet"/>
      <w:lvlText w:val="•"/>
      <w:lvlJc w:val="left"/>
      <w:pPr>
        <w:ind w:left="4522" w:hanging="304"/>
      </w:pPr>
      <w:rPr>
        <w:rFonts w:hint="default"/>
        <w:lang w:val="ru-RU" w:eastAsia="ru-RU" w:bidi="ru-RU"/>
      </w:rPr>
    </w:lvl>
    <w:lvl w:ilvl="5" w:tplc="1C32F2B4">
      <w:numFmt w:val="bullet"/>
      <w:lvlText w:val="•"/>
      <w:lvlJc w:val="left"/>
      <w:pPr>
        <w:ind w:left="5373" w:hanging="304"/>
      </w:pPr>
      <w:rPr>
        <w:rFonts w:hint="default"/>
        <w:lang w:val="ru-RU" w:eastAsia="ru-RU" w:bidi="ru-RU"/>
      </w:rPr>
    </w:lvl>
    <w:lvl w:ilvl="6" w:tplc="6C1A936C">
      <w:numFmt w:val="bullet"/>
      <w:lvlText w:val="•"/>
      <w:lvlJc w:val="left"/>
      <w:pPr>
        <w:ind w:left="6223" w:hanging="304"/>
      </w:pPr>
      <w:rPr>
        <w:rFonts w:hint="default"/>
        <w:lang w:val="ru-RU" w:eastAsia="ru-RU" w:bidi="ru-RU"/>
      </w:rPr>
    </w:lvl>
    <w:lvl w:ilvl="7" w:tplc="201657DA">
      <w:numFmt w:val="bullet"/>
      <w:lvlText w:val="•"/>
      <w:lvlJc w:val="left"/>
      <w:pPr>
        <w:ind w:left="7074" w:hanging="304"/>
      </w:pPr>
      <w:rPr>
        <w:rFonts w:hint="default"/>
        <w:lang w:val="ru-RU" w:eastAsia="ru-RU" w:bidi="ru-RU"/>
      </w:rPr>
    </w:lvl>
    <w:lvl w:ilvl="8" w:tplc="97D0966C">
      <w:numFmt w:val="bullet"/>
      <w:lvlText w:val="•"/>
      <w:lvlJc w:val="left"/>
      <w:pPr>
        <w:ind w:left="7924" w:hanging="304"/>
      </w:pPr>
      <w:rPr>
        <w:rFonts w:hint="default"/>
        <w:lang w:val="ru-RU" w:eastAsia="ru-RU" w:bidi="ru-RU"/>
      </w:rPr>
    </w:lvl>
  </w:abstractNum>
  <w:abstractNum w:abstractNumId="10">
    <w:nsid w:val="47176E99"/>
    <w:multiLevelType w:val="multilevel"/>
    <w:tmpl w:val="7506E36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4B4D1290"/>
    <w:multiLevelType w:val="hybridMultilevel"/>
    <w:tmpl w:val="8E1EAA00"/>
    <w:lvl w:ilvl="0" w:tplc="6C06C3D6">
      <w:start w:val="1"/>
      <w:numFmt w:val="decimal"/>
      <w:lvlText w:val="%1."/>
      <w:lvlJc w:val="left"/>
      <w:pPr>
        <w:ind w:left="101" w:hanging="294"/>
      </w:pPr>
      <w:rPr>
        <w:rFonts w:ascii="Times New Roman" w:eastAsia="Times New Roman" w:hAnsi="Times New Roman" w:cs="Times New Roman" w:hint="default"/>
        <w:w w:val="100"/>
        <w:sz w:val="28"/>
        <w:szCs w:val="28"/>
        <w:lang w:val="ru-RU" w:eastAsia="ru-RU" w:bidi="ru-RU"/>
      </w:rPr>
    </w:lvl>
    <w:lvl w:ilvl="1" w:tplc="6B8A2B90">
      <w:numFmt w:val="bullet"/>
      <w:lvlText w:val="•"/>
      <w:lvlJc w:val="left"/>
      <w:pPr>
        <w:ind w:left="1052" w:hanging="294"/>
      </w:pPr>
      <w:rPr>
        <w:rFonts w:hint="default"/>
        <w:lang w:val="ru-RU" w:eastAsia="ru-RU" w:bidi="ru-RU"/>
      </w:rPr>
    </w:lvl>
    <w:lvl w:ilvl="2" w:tplc="B9928EBE">
      <w:numFmt w:val="bullet"/>
      <w:lvlText w:val="•"/>
      <w:lvlJc w:val="left"/>
      <w:pPr>
        <w:ind w:left="2005" w:hanging="294"/>
      </w:pPr>
      <w:rPr>
        <w:rFonts w:hint="default"/>
        <w:lang w:val="ru-RU" w:eastAsia="ru-RU" w:bidi="ru-RU"/>
      </w:rPr>
    </w:lvl>
    <w:lvl w:ilvl="3" w:tplc="93F49F3C">
      <w:numFmt w:val="bullet"/>
      <w:lvlText w:val="•"/>
      <w:lvlJc w:val="left"/>
      <w:pPr>
        <w:ind w:left="2957" w:hanging="294"/>
      </w:pPr>
      <w:rPr>
        <w:rFonts w:hint="default"/>
        <w:lang w:val="ru-RU" w:eastAsia="ru-RU" w:bidi="ru-RU"/>
      </w:rPr>
    </w:lvl>
    <w:lvl w:ilvl="4" w:tplc="4E8235FA">
      <w:numFmt w:val="bullet"/>
      <w:lvlText w:val="•"/>
      <w:lvlJc w:val="left"/>
      <w:pPr>
        <w:ind w:left="3910" w:hanging="294"/>
      </w:pPr>
      <w:rPr>
        <w:rFonts w:hint="default"/>
        <w:lang w:val="ru-RU" w:eastAsia="ru-RU" w:bidi="ru-RU"/>
      </w:rPr>
    </w:lvl>
    <w:lvl w:ilvl="5" w:tplc="0AD84D24">
      <w:numFmt w:val="bullet"/>
      <w:lvlText w:val="•"/>
      <w:lvlJc w:val="left"/>
      <w:pPr>
        <w:ind w:left="4863" w:hanging="294"/>
      </w:pPr>
      <w:rPr>
        <w:rFonts w:hint="default"/>
        <w:lang w:val="ru-RU" w:eastAsia="ru-RU" w:bidi="ru-RU"/>
      </w:rPr>
    </w:lvl>
    <w:lvl w:ilvl="6" w:tplc="AEACAE94">
      <w:numFmt w:val="bullet"/>
      <w:lvlText w:val="•"/>
      <w:lvlJc w:val="left"/>
      <w:pPr>
        <w:ind w:left="5815" w:hanging="294"/>
      </w:pPr>
      <w:rPr>
        <w:rFonts w:hint="default"/>
        <w:lang w:val="ru-RU" w:eastAsia="ru-RU" w:bidi="ru-RU"/>
      </w:rPr>
    </w:lvl>
    <w:lvl w:ilvl="7" w:tplc="147E7564">
      <w:numFmt w:val="bullet"/>
      <w:lvlText w:val="•"/>
      <w:lvlJc w:val="left"/>
      <w:pPr>
        <w:ind w:left="6768" w:hanging="294"/>
      </w:pPr>
      <w:rPr>
        <w:rFonts w:hint="default"/>
        <w:lang w:val="ru-RU" w:eastAsia="ru-RU" w:bidi="ru-RU"/>
      </w:rPr>
    </w:lvl>
    <w:lvl w:ilvl="8" w:tplc="0ED20DC0">
      <w:numFmt w:val="bullet"/>
      <w:lvlText w:val="•"/>
      <w:lvlJc w:val="left"/>
      <w:pPr>
        <w:ind w:left="7720" w:hanging="294"/>
      </w:pPr>
      <w:rPr>
        <w:rFonts w:hint="default"/>
        <w:lang w:val="ru-RU" w:eastAsia="ru-RU" w:bidi="ru-RU"/>
      </w:rPr>
    </w:lvl>
  </w:abstractNum>
  <w:abstractNum w:abstractNumId="12">
    <w:nsid w:val="520E3A8C"/>
    <w:multiLevelType w:val="hybridMultilevel"/>
    <w:tmpl w:val="7CE6E1D0"/>
    <w:lvl w:ilvl="0" w:tplc="897016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B3C5392"/>
    <w:multiLevelType w:val="hybridMultilevel"/>
    <w:tmpl w:val="4CD88318"/>
    <w:lvl w:ilvl="0" w:tplc="CF20B2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62426F"/>
    <w:multiLevelType w:val="hybridMultilevel"/>
    <w:tmpl w:val="7660CE02"/>
    <w:lvl w:ilvl="0" w:tplc="C3A65F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3B6A27"/>
    <w:multiLevelType w:val="hybridMultilevel"/>
    <w:tmpl w:val="2CDE8FC2"/>
    <w:lvl w:ilvl="0" w:tplc="818C47B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97BEB99C">
      <w:numFmt w:val="bullet"/>
      <w:lvlText w:val="•"/>
      <w:lvlJc w:val="left"/>
      <w:pPr>
        <w:ind w:left="1970" w:hanging="304"/>
      </w:pPr>
      <w:rPr>
        <w:rFonts w:hint="default"/>
        <w:lang w:val="ru-RU" w:eastAsia="ru-RU" w:bidi="ru-RU"/>
      </w:rPr>
    </w:lvl>
    <w:lvl w:ilvl="2" w:tplc="28AA884E">
      <w:numFmt w:val="bullet"/>
      <w:lvlText w:val="•"/>
      <w:lvlJc w:val="left"/>
      <w:pPr>
        <w:ind w:left="2821" w:hanging="304"/>
      </w:pPr>
      <w:rPr>
        <w:rFonts w:hint="default"/>
        <w:lang w:val="ru-RU" w:eastAsia="ru-RU" w:bidi="ru-RU"/>
      </w:rPr>
    </w:lvl>
    <w:lvl w:ilvl="3" w:tplc="98C2DFDE">
      <w:numFmt w:val="bullet"/>
      <w:lvlText w:val="•"/>
      <w:lvlJc w:val="left"/>
      <w:pPr>
        <w:ind w:left="3671" w:hanging="304"/>
      </w:pPr>
      <w:rPr>
        <w:rFonts w:hint="default"/>
        <w:lang w:val="ru-RU" w:eastAsia="ru-RU" w:bidi="ru-RU"/>
      </w:rPr>
    </w:lvl>
    <w:lvl w:ilvl="4" w:tplc="D046B032">
      <w:numFmt w:val="bullet"/>
      <w:lvlText w:val="•"/>
      <w:lvlJc w:val="left"/>
      <w:pPr>
        <w:ind w:left="4522" w:hanging="304"/>
      </w:pPr>
      <w:rPr>
        <w:rFonts w:hint="default"/>
        <w:lang w:val="ru-RU" w:eastAsia="ru-RU" w:bidi="ru-RU"/>
      </w:rPr>
    </w:lvl>
    <w:lvl w:ilvl="5" w:tplc="02A279C8">
      <w:numFmt w:val="bullet"/>
      <w:lvlText w:val="•"/>
      <w:lvlJc w:val="left"/>
      <w:pPr>
        <w:ind w:left="5373" w:hanging="304"/>
      </w:pPr>
      <w:rPr>
        <w:rFonts w:hint="default"/>
        <w:lang w:val="ru-RU" w:eastAsia="ru-RU" w:bidi="ru-RU"/>
      </w:rPr>
    </w:lvl>
    <w:lvl w:ilvl="6" w:tplc="58763DE2">
      <w:numFmt w:val="bullet"/>
      <w:lvlText w:val="•"/>
      <w:lvlJc w:val="left"/>
      <w:pPr>
        <w:ind w:left="6223" w:hanging="304"/>
      </w:pPr>
      <w:rPr>
        <w:rFonts w:hint="default"/>
        <w:lang w:val="ru-RU" w:eastAsia="ru-RU" w:bidi="ru-RU"/>
      </w:rPr>
    </w:lvl>
    <w:lvl w:ilvl="7" w:tplc="667AF304">
      <w:numFmt w:val="bullet"/>
      <w:lvlText w:val="•"/>
      <w:lvlJc w:val="left"/>
      <w:pPr>
        <w:ind w:left="7074" w:hanging="304"/>
      </w:pPr>
      <w:rPr>
        <w:rFonts w:hint="default"/>
        <w:lang w:val="ru-RU" w:eastAsia="ru-RU" w:bidi="ru-RU"/>
      </w:rPr>
    </w:lvl>
    <w:lvl w:ilvl="8" w:tplc="92F43D98">
      <w:numFmt w:val="bullet"/>
      <w:lvlText w:val="•"/>
      <w:lvlJc w:val="left"/>
      <w:pPr>
        <w:ind w:left="7924" w:hanging="304"/>
      </w:pPr>
      <w:rPr>
        <w:rFonts w:hint="default"/>
        <w:lang w:val="ru-RU" w:eastAsia="ru-RU" w:bidi="ru-RU"/>
      </w:rPr>
    </w:lvl>
  </w:abstractNum>
  <w:abstractNum w:abstractNumId="16">
    <w:nsid w:val="71D72626"/>
    <w:multiLevelType w:val="hybridMultilevel"/>
    <w:tmpl w:val="086EB584"/>
    <w:lvl w:ilvl="0" w:tplc="159A093A">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rPr>
        <w:sz w:val="28"/>
        <w:szCs w:val="28"/>
      </w:rPr>
    </w:lvl>
    <w:lvl w:ilvl="3">
      <w:start w:val="1"/>
      <w:numFmt w:val="decimal"/>
      <w:isLgl/>
      <w:lvlText w:val="%1.%2.%3.%4."/>
      <w:lvlJc w:val="left"/>
      <w:pPr>
        <w:ind w:left="1440" w:hanging="1080"/>
      </w:pPr>
      <w:rPr>
        <w:sz w:val="28"/>
        <w:szCs w:val="28"/>
      </w:rPr>
    </w:lvl>
    <w:lvl w:ilvl="4">
      <w:start w:val="1"/>
      <w:numFmt w:val="decimal"/>
      <w:isLgl/>
      <w:lvlText w:val="%1.%2.%3.%4.%5."/>
      <w:lvlJc w:val="left"/>
      <w:pPr>
        <w:ind w:left="1440" w:hanging="1080"/>
      </w:pPr>
      <w:rPr>
        <w:sz w:val="28"/>
        <w:szCs w:val="28"/>
      </w:rPr>
    </w:lvl>
    <w:lvl w:ilvl="5">
      <w:start w:val="1"/>
      <w:numFmt w:val="decimal"/>
      <w:isLgl/>
      <w:lvlText w:val="%1.%2.%3.%4.%5.%6."/>
      <w:lvlJc w:val="left"/>
      <w:pPr>
        <w:ind w:left="1800" w:hanging="1440"/>
      </w:pPr>
      <w:rPr>
        <w:sz w:val="28"/>
        <w:szCs w:val="28"/>
      </w:rPr>
    </w:lvl>
    <w:lvl w:ilvl="6">
      <w:start w:val="1"/>
      <w:numFmt w:val="decimal"/>
      <w:isLgl/>
      <w:lvlText w:val="%1.%2.%3.%4.%5.%6.%7."/>
      <w:lvlJc w:val="left"/>
      <w:pPr>
        <w:ind w:left="2160" w:hanging="1800"/>
      </w:pPr>
      <w:rPr>
        <w:sz w:val="28"/>
        <w:szCs w:val="28"/>
      </w:rPr>
    </w:lvl>
    <w:lvl w:ilvl="7">
      <w:start w:val="1"/>
      <w:numFmt w:val="decimal"/>
      <w:isLgl/>
      <w:lvlText w:val="%1.%2.%3.%4.%5.%6.%7.%8."/>
      <w:lvlJc w:val="left"/>
      <w:pPr>
        <w:ind w:left="2160" w:hanging="1800"/>
      </w:pPr>
      <w:rPr>
        <w:sz w:val="28"/>
        <w:szCs w:val="28"/>
      </w:rPr>
    </w:lvl>
    <w:lvl w:ilvl="8">
      <w:start w:val="1"/>
      <w:numFmt w:val="decimal"/>
      <w:isLgl/>
      <w:lvlText w:val="%1.%2.%3.%4.%5.%6.%7.%8.%9."/>
      <w:lvlJc w:val="left"/>
      <w:pPr>
        <w:ind w:left="2520" w:hanging="2160"/>
      </w:pPr>
      <w:rPr>
        <w:sz w:val="28"/>
        <w:szCs w:val="28"/>
      </w:rPr>
    </w:lvl>
  </w:abstractNum>
  <w:abstractNum w:abstractNumId="18">
    <w:nsid w:val="77B6488A"/>
    <w:multiLevelType w:val="hybridMultilevel"/>
    <w:tmpl w:val="3E162278"/>
    <w:lvl w:ilvl="0" w:tplc="A55AFFE2">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33B03A3E">
      <w:numFmt w:val="bullet"/>
      <w:lvlText w:val="•"/>
      <w:lvlJc w:val="left"/>
      <w:pPr>
        <w:ind w:left="1970" w:hanging="304"/>
      </w:pPr>
      <w:rPr>
        <w:rFonts w:hint="default"/>
        <w:lang w:val="ru-RU" w:eastAsia="ru-RU" w:bidi="ru-RU"/>
      </w:rPr>
    </w:lvl>
    <w:lvl w:ilvl="2" w:tplc="DB40DF6C">
      <w:numFmt w:val="bullet"/>
      <w:lvlText w:val="•"/>
      <w:lvlJc w:val="left"/>
      <w:pPr>
        <w:ind w:left="2821" w:hanging="304"/>
      </w:pPr>
      <w:rPr>
        <w:rFonts w:hint="default"/>
        <w:lang w:val="ru-RU" w:eastAsia="ru-RU" w:bidi="ru-RU"/>
      </w:rPr>
    </w:lvl>
    <w:lvl w:ilvl="3" w:tplc="B0344ED0">
      <w:numFmt w:val="bullet"/>
      <w:lvlText w:val="•"/>
      <w:lvlJc w:val="left"/>
      <w:pPr>
        <w:ind w:left="3671" w:hanging="304"/>
      </w:pPr>
      <w:rPr>
        <w:rFonts w:hint="default"/>
        <w:lang w:val="ru-RU" w:eastAsia="ru-RU" w:bidi="ru-RU"/>
      </w:rPr>
    </w:lvl>
    <w:lvl w:ilvl="4" w:tplc="F6B28AF4">
      <w:numFmt w:val="bullet"/>
      <w:lvlText w:val="•"/>
      <w:lvlJc w:val="left"/>
      <w:pPr>
        <w:ind w:left="4522" w:hanging="304"/>
      </w:pPr>
      <w:rPr>
        <w:rFonts w:hint="default"/>
        <w:lang w:val="ru-RU" w:eastAsia="ru-RU" w:bidi="ru-RU"/>
      </w:rPr>
    </w:lvl>
    <w:lvl w:ilvl="5" w:tplc="5AF27828">
      <w:numFmt w:val="bullet"/>
      <w:lvlText w:val="•"/>
      <w:lvlJc w:val="left"/>
      <w:pPr>
        <w:ind w:left="5373" w:hanging="304"/>
      </w:pPr>
      <w:rPr>
        <w:rFonts w:hint="default"/>
        <w:lang w:val="ru-RU" w:eastAsia="ru-RU" w:bidi="ru-RU"/>
      </w:rPr>
    </w:lvl>
    <w:lvl w:ilvl="6" w:tplc="0A0A9592">
      <w:numFmt w:val="bullet"/>
      <w:lvlText w:val="•"/>
      <w:lvlJc w:val="left"/>
      <w:pPr>
        <w:ind w:left="6223" w:hanging="304"/>
      </w:pPr>
      <w:rPr>
        <w:rFonts w:hint="default"/>
        <w:lang w:val="ru-RU" w:eastAsia="ru-RU" w:bidi="ru-RU"/>
      </w:rPr>
    </w:lvl>
    <w:lvl w:ilvl="7" w:tplc="90407D76">
      <w:numFmt w:val="bullet"/>
      <w:lvlText w:val="•"/>
      <w:lvlJc w:val="left"/>
      <w:pPr>
        <w:ind w:left="7074" w:hanging="304"/>
      </w:pPr>
      <w:rPr>
        <w:rFonts w:hint="default"/>
        <w:lang w:val="ru-RU" w:eastAsia="ru-RU" w:bidi="ru-RU"/>
      </w:rPr>
    </w:lvl>
    <w:lvl w:ilvl="8" w:tplc="81CCE886">
      <w:numFmt w:val="bullet"/>
      <w:lvlText w:val="•"/>
      <w:lvlJc w:val="left"/>
      <w:pPr>
        <w:ind w:left="7924" w:hanging="304"/>
      </w:pPr>
      <w:rPr>
        <w:rFonts w:hint="default"/>
        <w:lang w:val="ru-RU" w:eastAsia="ru-RU" w:bidi="ru-RU"/>
      </w:rPr>
    </w:lvl>
  </w:abstractNum>
  <w:abstractNum w:abstractNumId="19">
    <w:nsid w:val="7B0300B3"/>
    <w:multiLevelType w:val="hybridMultilevel"/>
    <w:tmpl w:val="0582B0AA"/>
    <w:lvl w:ilvl="0" w:tplc="20D84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5"/>
  </w:num>
  <w:num w:numId="3">
    <w:abstractNumId w:val="9"/>
  </w:num>
  <w:num w:numId="4">
    <w:abstractNumId w:val="2"/>
  </w:num>
  <w:num w:numId="5">
    <w:abstractNumId w:val="6"/>
  </w:num>
  <w:num w:numId="6">
    <w:abstractNumId w:val="15"/>
  </w:num>
  <w:num w:numId="7">
    <w:abstractNumId w:val="4"/>
  </w:num>
  <w:num w:numId="8">
    <w:abstractNumId w:val="18"/>
  </w:num>
  <w:num w:numId="9">
    <w:abstractNumId w:val="1"/>
  </w:num>
  <w:num w:numId="10">
    <w:abstractNumId w:val="3"/>
  </w:num>
  <w:num w:numId="11">
    <w:abstractNumId w:val="11"/>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6"/>
  </w:num>
  <w:num w:numId="19">
    <w:abstractNumId w:val="0"/>
  </w:num>
  <w:num w:numId="20">
    <w:abstractNumId w:val="0"/>
    <w:lvlOverride w:ilvl="0">
      <w:startOverride w:val="4"/>
    </w:lvlOverride>
    <w:lvlOverride w:ilvl="1"/>
    <w:lvlOverride w:ilvl="2"/>
    <w:lvlOverride w:ilvl="3"/>
    <w:lvlOverride w:ilvl="4"/>
    <w:lvlOverride w:ilvl="5"/>
    <w:lvlOverride w:ilvl="6"/>
    <w:lvlOverride w:ilvl="7"/>
    <w:lvlOverride w:ilvl="8"/>
  </w:num>
  <w:num w:numId="21">
    <w:abstractNumId w:val="7"/>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427A59"/>
    <w:rsid w:val="000110B2"/>
    <w:rsid w:val="002C5307"/>
    <w:rsid w:val="002E64C8"/>
    <w:rsid w:val="00427A59"/>
    <w:rsid w:val="005266D1"/>
    <w:rsid w:val="00706B98"/>
    <w:rsid w:val="008C6F9B"/>
    <w:rsid w:val="008E2818"/>
    <w:rsid w:val="00A06BFF"/>
    <w:rsid w:val="00A60060"/>
    <w:rsid w:val="00B37688"/>
    <w:rsid w:val="00B620FE"/>
    <w:rsid w:val="00B62DE6"/>
    <w:rsid w:val="00B72C18"/>
    <w:rsid w:val="00BA7AEA"/>
    <w:rsid w:val="00C20D26"/>
    <w:rsid w:val="00C31FC9"/>
    <w:rsid w:val="00D9328E"/>
    <w:rsid w:val="00F90380"/>
    <w:rsid w:val="00FC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0" type="connector" idref="#_x0000_s1027"/>
        <o:r id="V:Rule21" type="connector" idref="#_x0000_s1043"/>
        <o:r id="V:Rule22" type="connector" idref="#_x0000_s1034"/>
        <o:r id="V:Rule23" type="connector" idref="#_x0000_s1040"/>
        <o:r id="V:Rule24" type="connector" idref="#_x0000_s1045"/>
        <o:r id="V:Rule25" type="connector" idref="#_x0000_s1033"/>
        <o:r id="V:Rule26" type="connector" idref="#_x0000_s1038"/>
        <o:r id="V:Rule27" type="connector" idref="#_x0000_s1042"/>
        <o:r id="V:Rule28" type="connector" idref="#_x0000_s1041"/>
        <o:r id="V:Rule29" type="connector" idref="#_x0000_s1036"/>
        <o:r id="V:Rule30" type="connector" idref="#_x0000_s1044"/>
        <o:r id="V:Rule31" type="connector" idref="#_x0000_s1030"/>
        <o:r id="V:Rule32" type="connector" idref="#_x0000_s1039"/>
        <o:r id="V:Rule33" type="connector" idref="#_x0000_s1028"/>
        <o:r id="V:Rule34" type="connector" idref="#_x0000_s1035"/>
        <o:r id="V:Rule35" type="connector" idref="#_x0000_s1031"/>
        <o:r id="V:Rule36" type="connector" idref="#_x0000_s1037"/>
        <o:r id="V:Rule37" type="connector" idref="#_x0000_s1032"/>
        <o:r id="V:Rule3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98"/>
  </w:style>
  <w:style w:type="paragraph" w:styleId="3">
    <w:name w:val="heading 3"/>
    <w:basedOn w:val="a"/>
    <w:next w:val="a"/>
    <w:link w:val="30"/>
    <w:qFormat/>
    <w:rsid w:val="00427A59"/>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7A59"/>
    <w:rPr>
      <w:rFonts w:ascii="Times New Roman" w:eastAsia="Times New Roman" w:hAnsi="Times New Roman" w:cs="Times New Roman"/>
      <w:sz w:val="24"/>
      <w:szCs w:val="20"/>
    </w:rPr>
  </w:style>
  <w:style w:type="table" w:styleId="a3">
    <w:name w:val="Table Grid"/>
    <w:basedOn w:val="a1"/>
    <w:uiPriority w:val="59"/>
    <w:rsid w:val="00A06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06BFF"/>
    <w:pPr>
      <w:ind w:left="720"/>
      <w:contextualSpacing/>
    </w:pPr>
  </w:style>
  <w:style w:type="paragraph" w:styleId="a5">
    <w:name w:val="Body Text"/>
    <w:basedOn w:val="a"/>
    <w:link w:val="a6"/>
    <w:uiPriority w:val="1"/>
    <w:qFormat/>
    <w:rsid w:val="00A06BFF"/>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A06BFF"/>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A06BFF"/>
    <w:pPr>
      <w:widowControl w:val="0"/>
      <w:autoSpaceDE w:val="0"/>
      <w:autoSpaceDN w:val="0"/>
      <w:spacing w:after="0" w:line="240" w:lineRule="auto"/>
      <w:ind w:left="291" w:right="358"/>
      <w:jc w:val="center"/>
      <w:outlineLvl w:val="1"/>
    </w:pPr>
    <w:rPr>
      <w:rFonts w:ascii="Times New Roman" w:eastAsia="Times New Roman" w:hAnsi="Times New Roman" w:cs="Times New Roman"/>
      <w:b/>
      <w:bCs/>
      <w:sz w:val="28"/>
      <w:szCs w:val="28"/>
      <w:lang w:bidi="ru-RU"/>
    </w:rPr>
  </w:style>
  <w:style w:type="paragraph" w:styleId="a7">
    <w:name w:val="Normal (Web)"/>
    <w:basedOn w:val="a"/>
    <w:uiPriority w:val="99"/>
    <w:unhideWhenUsed/>
    <w:rsid w:val="00A06BFF"/>
    <w:pPr>
      <w:spacing w:before="280" w:after="280" w:line="240" w:lineRule="auto"/>
    </w:pPr>
    <w:rPr>
      <w:rFonts w:ascii="Times New Roman" w:eastAsia="Times New Roman" w:hAnsi="Times New Roman" w:cs="Times New Roman"/>
      <w:sz w:val="24"/>
      <w:szCs w:val="24"/>
      <w:lang w:eastAsia="ar-SA"/>
    </w:rPr>
  </w:style>
  <w:style w:type="character" w:styleId="a8">
    <w:name w:val="Hyperlink"/>
    <w:basedOn w:val="a0"/>
    <w:semiHidden/>
    <w:unhideWhenUsed/>
    <w:rsid w:val="00A06BFF"/>
    <w:rPr>
      <w:color w:val="0000FF"/>
      <w:u w:val="single"/>
    </w:rPr>
  </w:style>
  <w:style w:type="paragraph" w:customStyle="1" w:styleId="ConsPlusTitle">
    <w:name w:val="ConsPlusTitle"/>
    <w:uiPriority w:val="99"/>
    <w:rsid w:val="00A06BF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9">
    <w:name w:val="header"/>
    <w:basedOn w:val="a"/>
    <w:link w:val="aa"/>
    <w:uiPriority w:val="99"/>
    <w:semiHidden/>
    <w:unhideWhenUsed/>
    <w:rsid w:val="002C530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5307"/>
  </w:style>
  <w:style w:type="paragraph" w:styleId="ab">
    <w:name w:val="footer"/>
    <w:basedOn w:val="a"/>
    <w:link w:val="ac"/>
    <w:uiPriority w:val="99"/>
    <w:semiHidden/>
    <w:unhideWhenUsed/>
    <w:rsid w:val="002C530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5307"/>
  </w:style>
  <w:style w:type="paragraph" w:styleId="ad">
    <w:name w:val="No Spacing"/>
    <w:uiPriority w:val="1"/>
    <w:qFormat/>
    <w:rsid w:val="002C5307"/>
    <w:pPr>
      <w:spacing w:after="0" w:line="240" w:lineRule="auto"/>
    </w:pPr>
    <w:rPr>
      <w:rFonts w:ascii="Calibri" w:eastAsia="Times New Roman" w:hAnsi="Calibri" w:cs="Times New Roman"/>
    </w:rPr>
  </w:style>
  <w:style w:type="paragraph" w:customStyle="1" w:styleId="ConsTitle">
    <w:name w:val="ConsTitle"/>
    <w:uiPriority w:val="99"/>
    <w:semiHidden/>
    <w:rsid w:val="000110B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uiPriority w:val="99"/>
    <w:semiHidden/>
    <w:rsid w:val="000110B2"/>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ae">
    <w:name w:val="Emphasis"/>
    <w:uiPriority w:val="20"/>
    <w:qFormat/>
    <w:rsid w:val="002E64C8"/>
    <w:rPr>
      <w:rFonts w:ascii="Times New Roman" w:hAnsi="Times New Roman" w:cs="Times New Roman" w:hint="default"/>
      <w:i/>
      <w:iCs w:val="0"/>
      <w:sz w:val="24"/>
    </w:rPr>
  </w:style>
  <w:style w:type="paragraph" w:customStyle="1" w:styleId="ConsPlusNormal">
    <w:name w:val="ConsPlusNormal"/>
    <w:link w:val="ConsPlusNormal0"/>
    <w:rsid w:val="002E64C8"/>
    <w:pPr>
      <w:widowControl w:val="0"/>
      <w:autoSpaceDE w:val="0"/>
      <w:autoSpaceDN w:val="0"/>
      <w:spacing w:after="0" w:line="240" w:lineRule="auto"/>
    </w:pPr>
    <w:rPr>
      <w:rFonts w:ascii="Times New Roman" w:eastAsia="SimSun" w:hAnsi="Times New Roman" w:cs="Times New Roman"/>
      <w:sz w:val="24"/>
      <w:szCs w:val="20"/>
    </w:rPr>
  </w:style>
  <w:style w:type="paragraph" w:customStyle="1" w:styleId="s3">
    <w:name w:val="s_3"/>
    <w:uiPriority w:val="99"/>
    <w:rsid w:val="002E6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uiPriority w:val="99"/>
    <w:rsid w:val="002E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2E64C8"/>
    <w:rPr>
      <w:rFonts w:ascii="Times New Roman" w:hAnsi="Times New Roman" w:cs="Times New Roman" w:hint="default"/>
      <w:b/>
      <w:bCs/>
      <w:sz w:val="26"/>
      <w:szCs w:val="26"/>
    </w:rPr>
  </w:style>
  <w:style w:type="character" w:customStyle="1" w:styleId="ConsPlusNormal0">
    <w:name w:val="ConsPlusNormal Знак"/>
    <w:link w:val="ConsPlusNormal"/>
    <w:locked/>
    <w:rsid w:val="00A60060"/>
    <w:rPr>
      <w:rFonts w:ascii="Times New Roman" w:eastAsia="SimSu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57132532">
      <w:bodyDiv w:val="1"/>
      <w:marLeft w:val="0"/>
      <w:marRight w:val="0"/>
      <w:marTop w:val="0"/>
      <w:marBottom w:val="0"/>
      <w:divBdr>
        <w:top w:val="none" w:sz="0" w:space="0" w:color="auto"/>
        <w:left w:val="none" w:sz="0" w:space="0" w:color="auto"/>
        <w:bottom w:val="none" w:sz="0" w:space="0" w:color="auto"/>
        <w:right w:val="none" w:sz="0" w:space="0" w:color="auto"/>
      </w:divBdr>
    </w:div>
    <w:div w:id="1288777809">
      <w:bodyDiv w:val="1"/>
      <w:marLeft w:val="0"/>
      <w:marRight w:val="0"/>
      <w:marTop w:val="0"/>
      <w:marBottom w:val="0"/>
      <w:divBdr>
        <w:top w:val="none" w:sz="0" w:space="0" w:color="auto"/>
        <w:left w:val="none" w:sz="0" w:space="0" w:color="auto"/>
        <w:bottom w:val="none" w:sz="0" w:space="0" w:color="auto"/>
        <w:right w:val="none" w:sz="0" w:space="0" w:color="auto"/>
      </w:divBdr>
    </w:div>
    <w:div w:id="13322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2E118B25445CA3B3476126C1D66B0D9F164700E88BAAAA3BFCC38BAB53BQ2C" TargetMode="External"/><Relationship Id="rId13" Type="http://schemas.openxmlformats.org/officeDocument/2006/relationships/hyperlink" Target="http://municipal.garant.ru/document?id=12048517&amp;sub=171" TargetMode="External"/><Relationship Id="rId18" Type="http://schemas.openxmlformats.org/officeDocument/2006/relationships/hyperlink" Target="http://municipal.garant.ru/document?id=12073365&amp;sub=0" TargetMode="External"/><Relationship Id="rId26" Type="http://schemas.openxmlformats.org/officeDocument/2006/relationships/hyperlink" Target="garantF1://12024624.391181" TargetMode="External"/><Relationship Id="rId3" Type="http://schemas.openxmlformats.org/officeDocument/2006/relationships/styles" Target="styles.xml"/><Relationship Id="rId21" Type="http://schemas.openxmlformats.org/officeDocument/2006/relationships/hyperlink" Target="https://docs.google.com/document/d/16CP6XdVwDQrvQzQXw405mg7EzkVsBPAU/edit"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consultant.ru/document/cons_doc_LAW_28165/404626c621255e12b76d7d661be99292fc859c72/" TargetMode="External"/><Relationship Id="rId17" Type="http://schemas.openxmlformats.org/officeDocument/2006/relationships/hyperlink" Target="http://municipal.garant.ru/document?id=12048517&amp;sub=0"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54854/1804" TargetMode="External"/><Relationship Id="rId2" Type="http://schemas.openxmlformats.org/officeDocument/2006/relationships/numbering" Target="numbering.xml"/><Relationship Id="rId16" Type="http://schemas.openxmlformats.org/officeDocument/2006/relationships/hyperlink" Target="http://municipal.garant.ru/document?id=12073365&amp;sub=0" TargetMode="External"/><Relationship Id="rId20" Type="http://schemas.openxmlformats.org/officeDocument/2006/relationships/hyperlink" Target="about:blank" TargetMode="External"/><Relationship Id="rId29" Type="http://schemas.openxmlformats.org/officeDocument/2006/relationships/hyperlink" Target="garantF1://12024624.3911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F:\&#1055;&#1086;&#1089;&#1090;&#1072;&#1085;&#1086;&#1074;&#1083;&#1077;&#1085;&#1080;&#1077;%20&#8470;%2056%20&#1086;&#1090;%2010.11.2020&#1075;..docx" TargetMode="External"/><Relationship Id="rId32" Type="http://schemas.openxmlformats.org/officeDocument/2006/relationships/hyperlink" Target="http://internet.garant.ru/document/redirect/12154854/180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48517&amp;sub=0" TargetMode="External"/><Relationship Id="rId23" Type="http://schemas.openxmlformats.org/officeDocument/2006/relationships/hyperlink" Target="https://docs.google.com/document/d/16CP6XdVwDQrvQzQXw405mg7EzkVsBPAU/edit" TargetMode="External"/><Relationship Id="rId28" Type="http://schemas.openxmlformats.org/officeDocument/2006/relationships/hyperlink" Target="garantF1://12024624.391181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municipal.garant.ru/" TargetMode="External"/><Relationship Id="rId31" Type="http://schemas.openxmlformats.org/officeDocument/2006/relationships/hyperlink" Target="file:///F:\&#1055;&#1086;&#1089;&#1090;&#1072;&#1085;&#1086;&#1074;&#1083;&#1077;&#1085;&#1080;&#1077;%20&#8470;%2056%20&#1086;&#1090;%2010.11.2020&#1075;..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nicipal.garant.ru/document?id=12048517&amp;sub=171" TargetMode="External"/><Relationship Id="rId22" Type="http://schemas.openxmlformats.org/officeDocument/2006/relationships/hyperlink" Target="https://docs.google.com/document/d/16CP6XdVwDQrvQzQXw405mg7EzkVsBPAU/edit" TargetMode="External"/><Relationship Id="rId27" Type="http://schemas.openxmlformats.org/officeDocument/2006/relationships/hyperlink" Target="garantF1://12024624.3911813" TargetMode="External"/><Relationship Id="rId30" Type="http://schemas.openxmlformats.org/officeDocument/2006/relationships/hyperlink" Target="consultantplus://offline/ref=4BF76796F587D25AA7439EAE588525A5367750ABAFEDD25E0AACE9B36DxCe0H"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776E-18BC-49C2-9E1B-40F0748C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36415</Words>
  <Characters>207566</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243495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13</cp:revision>
  <dcterms:created xsi:type="dcterms:W3CDTF">2020-11-19T01:59:00Z</dcterms:created>
  <dcterms:modified xsi:type="dcterms:W3CDTF">2021-01-20T03:46:00Z</dcterms:modified>
</cp:coreProperties>
</file>